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405" w14:textId="77777777" w:rsidR="00545871" w:rsidRPr="001E4F6A" w:rsidRDefault="00397163" w:rsidP="007D5FD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 لجمهورية الجزائرية الديمقراطية الشعبية</w:t>
      </w:r>
    </w:p>
    <w:p w14:paraId="554E17ED" w14:textId="77777777" w:rsidR="00F30C70" w:rsidRPr="001E4F6A" w:rsidRDefault="00F30C70" w:rsidP="0054587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14:paraId="2FF8BD35" w14:textId="77777777" w:rsidR="00F30C70" w:rsidRPr="001E4F6A" w:rsidRDefault="00F30C70" w:rsidP="00F30C7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باجي مختار – عنابة –</w:t>
      </w:r>
    </w:p>
    <w:p w14:paraId="0AC67969" w14:textId="3F0E80F9" w:rsidR="00791D39" w:rsidRPr="001E4F6A" w:rsidRDefault="00791D39" w:rsidP="00791D3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كلية </w:t>
      </w:r>
      <w:r w:rsidRPr="001E4F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التكنولوجيا</w:t>
      </w:r>
    </w:p>
    <w:p w14:paraId="59648514" w14:textId="0586AAE8" w:rsidR="00F30C70" w:rsidRPr="001E4F6A" w:rsidRDefault="00C55B75" w:rsidP="00031CE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قسم</w:t>
      </w:r>
      <w:r w:rsidR="00031CE4" w:rsidRPr="001E4F6A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sdt>
        <w:sdtPr>
          <w:rPr>
            <w:rStyle w:val="Style6"/>
            <w:rFonts w:ascii="Sakkal Majalla" w:hAnsi="Sakkal Majalla" w:cs="Sakkal Majalla"/>
            <w:b w:val="0"/>
            <w:bCs/>
            <w:szCs w:val="28"/>
            <w:rtl/>
          </w:rPr>
          <w:alias w:val="قسم"/>
          <w:tag w:val="قسم"/>
          <w:id w:val="-834151907"/>
          <w:placeholder>
            <w:docPart w:val="F0CC6DF589A342F5827ECAA404D12E4C"/>
          </w:placeholder>
          <w:showingPlcHdr/>
          <w:comboBox>
            <w:listItem w:value="Choisissez un élément."/>
            <w:listItem w:displayText="الاعلام الالي" w:value="الاعلام الالي"/>
            <w:listItem w:displayText="الهندسة المدنية" w:value="الهندسة المدنية"/>
            <w:listItem w:displayText="هندسة الطرائق" w:value="هندسة الطرائق"/>
            <w:listItem w:displayText="الهندسةالميكانيكية" w:value="الهندسةالميكانيكية"/>
            <w:listItem w:displayText="الري" w:value="الري"/>
            <w:listItem w:displayText="التعدين" w:value="التعدين"/>
            <w:listItem w:displayText="الالكترونيك" w:value="الالكترونيك"/>
            <w:listItem w:displayText="الكهروتقني" w:value="الكهروتقني"/>
            <w:listItem w:displayText="الكهروميكانيك" w:value="الكهروميكانيك"/>
          </w:comboBox>
        </w:sdtPr>
        <w:sdtEndPr>
          <w:rPr>
            <w:rStyle w:val="Policepardfaut"/>
            <w:b/>
            <w:sz w:val="24"/>
          </w:rPr>
        </w:sdtEndPr>
        <w:sdtContent>
          <w:r w:rsidR="00031CE4" w:rsidRPr="001E4F6A">
            <w:rPr>
              <w:rStyle w:val="Textedelespacerserv"/>
              <w:rFonts w:ascii="Sakkal Majalla" w:hAnsi="Sakkal Majalla" w:cs="Sakkal Majalla"/>
              <w:b/>
              <w:bCs/>
              <w:color w:val="auto"/>
            </w:rPr>
            <w:t>Choisissez un élément.</w:t>
          </w:r>
        </w:sdtContent>
      </w:sdt>
    </w:p>
    <w:p w14:paraId="00523400" w14:textId="75E710F6" w:rsidR="00F30C70" w:rsidRPr="001E4F6A" w:rsidRDefault="00DA1BF9" w:rsidP="00F30C70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DZ"/>
        </w:rPr>
      </w:pPr>
      <w:r w:rsidRPr="001E4F6A">
        <w:rPr>
          <w:rFonts w:ascii="Sakkal Majalla" w:hAnsi="Sakkal Majalla" w:cs="Sakkal Majalla" w:hint="cs"/>
          <w:b/>
          <w:bCs/>
          <w:sz w:val="22"/>
          <w:szCs w:val="22"/>
          <w:rtl/>
          <w:lang w:bidi="ar-DZ"/>
        </w:rPr>
        <w:t>المرجع:</w:t>
      </w:r>
      <w:r w:rsidR="00F30C70" w:rsidRPr="001E4F6A">
        <w:rPr>
          <w:rFonts w:ascii="Sakkal Majalla" w:hAnsi="Sakkal Majalla" w:cs="Sakkal Majalla"/>
          <w:b/>
          <w:bCs/>
          <w:sz w:val="22"/>
          <w:szCs w:val="22"/>
          <w:rtl/>
          <w:lang w:bidi="ar-DZ"/>
        </w:rPr>
        <w:t xml:space="preserve"> ........./..........</w:t>
      </w:r>
    </w:p>
    <w:p w14:paraId="0CE124A5" w14:textId="77777777" w:rsidR="00F30C70" w:rsidRPr="001E4F6A" w:rsidRDefault="00F30C70" w:rsidP="006E239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**مـــــقــــــــرر**</w:t>
      </w:r>
    </w:p>
    <w:p w14:paraId="38535F7D" w14:textId="2B9C2CCF" w:rsidR="000E1E5C" w:rsidRPr="001E4F6A" w:rsidRDefault="000E1E5C" w:rsidP="000E1E5C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 ن عميد </w:t>
      </w:r>
      <w:r w:rsidR="003768D2" w:rsidRPr="001E4F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كلية </w:t>
      </w:r>
      <w:r w:rsidR="003768D2" w:rsidRPr="001E4F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التكنولوجيا</w:t>
      </w:r>
      <w:r w:rsidR="00FE2C91" w:rsidRPr="001E4F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14:paraId="4D51A067" w14:textId="7DD966E7" w:rsidR="000E1E5C" w:rsidRPr="001E4F6A" w:rsidRDefault="000E1E5C" w:rsidP="00012E2E">
      <w:pPr>
        <w:pStyle w:val="Paragraphedeliste"/>
        <w:numPr>
          <w:ilvl w:val="0"/>
          <w:numId w:val="1"/>
        </w:numPr>
        <w:tabs>
          <w:tab w:val="clear" w:pos="720"/>
          <w:tab w:val="num" w:pos="139"/>
        </w:tabs>
        <w:bidi/>
        <w:ind w:left="281" w:hanging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بناء على الأمر رقم 28/75 المِؤرخ في 29/04/1975 والمتضمن إ نشاء جامعة </w:t>
      </w:r>
      <w:r w:rsidR="00F32A16" w:rsidRPr="001E4F6A">
        <w:rPr>
          <w:rFonts w:ascii="Sakkal Majalla" w:hAnsi="Sakkal Majalla" w:cs="Sakkal Majalla"/>
          <w:b/>
          <w:bCs/>
          <w:rtl/>
          <w:lang w:bidi="ar-DZ"/>
        </w:rPr>
        <w:t>عنابة.</w:t>
      </w:r>
    </w:p>
    <w:p w14:paraId="4F837ED6" w14:textId="09F13E6A" w:rsidR="000E1E5C" w:rsidRPr="001E4F6A" w:rsidRDefault="000E1E5C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بناء على المرسوم رقم 554/83 والمتضمن القانون الأســاســي </w:t>
      </w:r>
      <w:r w:rsidR="00DA1BF9" w:rsidRPr="001E4F6A">
        <w:rPr>
          <w:rFonts w:ascii="Sakkal Majalla" w:hAnsi="Sakkal Majalla" w:cs="Sakkal Majalla"/>
          <w:b/>
          <w:bCs/>
          <w:rtl/>
          <w:lang w:bidi="ar-DZ"/>
        </w:rPr>
        <w:t>للــجــامعة.</w:t>
      </w:r>
    </w:p>
    <w:p w14:paraId="02A5B568" w14:textId="0E5534CE" w:rsidR="000E1E5C" w:rsidRPr="001E4F6A" w:rsidRDefault="000E1E5C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 المـرسـوم التنفيذي رقم 214/84 المؤرخ في 18/08/1984 المعدل والمتمم بالمرسوم التنفيذي رقم 387/98 المؤرخ في 02/12/1998</w:t>
      </w:r>
      <w:r w:rsidR="00012E2E"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المتضمن تنظيم وتسير جامعة</w:t>
      </w:r>
      <w:r w:rsidR="002B0733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DA1BF9" w:rsidRPr="001E4F6A">
        <w:rPr>
          <w:rFonts w:ascii="Sakkal Majalla" w:hAnsi="Sakkal Majalla" w:cs="Sakkal Majalla"/>
          <w:b/>
          <w:bCs/>
          <w:rtl/>
          <w:lang w:bidi="ar-DZ"/>
        </w:rPr>
        <w:t>عنابة.</w:t>
      </w:r>
    </w:p>
    <w:p w14:paraId="2A2D0C35" w14:textId="77777777" w:rsidR="000E1E5C" w:rsidRPr="001E4F6A" w:rsidRDefault="000E1E5C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 المرسوم رقم 53/86 المؤرخ في 18/03/1986 المتعلق بتعويض الباحثين المشاركين.</w:t>
      </w:r>
    </w:p>
    <w:p w14:paraId="77972510" w14:textId="0179DE58" w:rsidR="000848EF" w:rsidRPr="001E4F6A" w:rsidRDefault="000E1E5C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 المرسوم رقم 02 المؤرخ في 23/03/1987 المتعلق بشروط</w:t>
      </w:r>
      <w:r w:rsidR="00B77C20"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العمل وتعويض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الباحـثيـــن </w:t>
      </w:r>
      <w:r w:rsidR="000848EF" w:rsidRPr="001E4F6A">
        <w:rPr>
          <w:rFonts w:ascii="Sakkal Majalla" w:hAnsi="Sakkal Majalla" w:cs="Sakkal Majalla"/>
          <w:b/>
          <w:bCs/>
          <w:rtl/>
          <w:lang w:bidi="ar-DZ"/>
        </w:rPr>
        <w:t>المشاركــيـن.</w:t>
      </w:r>
    </w:p>
    <w:p w14:paraId="0A1DA291" w14:textId="77777777" w:rsidR="00812C66" w:rsidRPr="001E4F6A" w:rsidRDefault="000E1E5C" w:rsidP="00812C66">
      <w:pPr>
        <w:pStyle w:val="Paragraphedeliste"/>
        <w:numPr>
          <w:ilvl w:val="0"/>
          <w:numId w:val="1"/>
        </w:numPr>
        <w:tabs>
          <w:tab w:val="clear" w:pos="720"/>
          <w:tab w:val="num" w:pos="139"/>
        </w:tabs>
        <w:bidi/>
        <w:ind w:left="281" w:hanging="142"/>
        <w:jc w:val="both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بناء على المرسوم رقم 184/97 المؤرخ في 14/05/1997 المتضمن قرارات الحكومة الجديدة لصالح الأساتذة </w:t>
      </w:r>
      <w:r w:rsidR="000848EF" w:rsidRPr="001E4F6A">
        <w:rPr>
          <w:rFonts w:ascii="Sakkal Majalla" w:hAnsi="Sakkal Majalla" w:cs="Sakkal Majalla"/>
          <w:b/>
          <w:bCs/>
          <w:rtl/>
          <w:lang w:bidi="ar-DZ"/>
        </w:rPr>
        <w:t>الباحثين.</w:t>
      </w:r>
    </w:p>
    <w:p w14:paraId="3BF96678" w14:textId="57CA61FA" w:rsidR="00812C66" w:rsidRPr="001E4F6A" w:rsidRDefault="00812C66" w:rsidP="00812C66">
      <w:pPr>
        <w:pStyle w:val="Paragraphedeliste"/>
        <w:numPr>
          <w:ilvl w:val="0"/>
          <w:numId w:val="1"/>
        </w:numPr>
        <w:tabs>
          <w:tab w:val="clear" w:pos="720"/>
          <w:tab w:val="num" w:pos="139"/>
        </w:tabs>
        <w:bidi/>
        <w:ind w:left="281" w:hanging="142"/>
        <w:jc w:val="both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 المرسوم التنفيذي رقم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144-21 </w:t>
      </w:r>
      <w:r w:rsidRPr="001E4F6A">
        <w:rPr>
          <w:rFonts w:ascii="Sakkal Majalla" w:hAnsi="Sakkal Majalla" w:cs="Sakkal Majalla" w:hint="cs"/>
          <w:b/>
          <w:bCs/>
          <w:rtl/>
          <w:lang w:bidi="ar-DZ"/>
        </w:rPr>
        <w:t>ال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مؤرّخ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في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17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أبريل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سنة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2021</w:t>
      </w:r>
      <w:r w:rsidRPr="001E4F6A">
        <w:rPr>
          <w:rFonts w:ascii="Sakkal Majalla" w:hAnsi="Sakkal Majalla" w:cs="Sakkal Majalla" w:hint="cs"/>
          <w:b/>
          <w:bCs/>
          <w:rtl/>
          <w:lang w:bidi="ar-DZ"/>
        </w:rPr>
        <w:t>،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يحدد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 w:hint="cs"/>
          <w:b/>
          <w:bCs/>
          <w:rtl/>
          <w:lang w:bidi="ar-DZ"/>
        </w:rPr>
        <w:t xml:space="preserve">شروط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ممـــــــارســـــــــة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أنـــشـــــــــــــطـــة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البـــحــــث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العلــــمي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والتــــطـــويـــــــر</w:t>
      </w:r>
      <w:r w:rsidRPr="001E4F6A">
        <w:rPr>
          <w:rFonts w:ascii="Sakkal Majalla" w:hAnsi="Sakkal Majalla" w:cs="Sakkal Majalla"/>
          <w:b/>
          <w:bCs/>
          <w:lang w:bidi="ar-DZ"/>
        </w:rPr>
        <w:br/>
      </w:r>
      <w:r w:rsidRPr="001E4F6A">
        <w:rPr>
          <w:rFonts w:ascii="Sakkal Majalla" w:hAnsi="Sakkal Majalla" w:cs="Sakkal Majalla"/>
          <w:b/>
          <w:bCs/>
          <w:rtl/>
          <w:lang w:bidi="ar-DZ"/>
        </w:rPr>
        <w:t>التكنولوجي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بوقت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جزئي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ومكافأتها</w:t>
      </w:r>
      <w:r w:rsidRPr="001E4F6A">
        <w:rPr>
          <w:rFonts w:ascii="Sakkal Majalla" w:hAnsi="Sakkal Majalla" w:cs="Sakkal Majalla"/>
          <w:b/>
          <w:bCs/>
          <w:lang w:bidi="ar-DZ"/>
        </w:rPr>
        <w:t>.</w:t>
      </w:r>
    </w:p>
    <w:p w14:paraId="6FAE7078" w14:textId="77777777" w:rsidR="003768D2" w:rsidRPr="001E4F6A" w:rsidRDefault="000E1E5C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rPr>
          <w:rFonts w:ascii="Sakkal Majalla" w:hAnsi="Sakkal Majalla" w:cs="Sakkal Majalla"/>
          <w:b/>
          <w:bCs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 القرار الوزاري المشترك المؤرخ في 24 أوت 2004 الم</w:t>
      </w:r>
      <w:r w:rsidR="002B0733" w:rsidRPr="001E4F6A">
        <w:rPr>
          <w:rFonts w:ascii="Sakkal Majalla" w:hAnsi="Sakkal Majalla" w:cs="Sakkal Majalla"/>
          <w:b/>
          <w:bCs/>
          <w:rtl/>
          <w:lang w:bidi="ar-DZ"/>
        </w:rPr>
        <w:t>ح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دد للتنظيم الإداري لمديرية الجامعة والكليــة والمعـــهــــد والقـســــم وملحقة الجامعة وكـــذا مصالحها المشتركة.</w:t>
      </w:r>
    </w:p>
    <w:p w14:paraId="79E390F1" w14:textId="3A04C24A" w:rsidR="003748A2" w:rsidRPr="00190977" w:rsidRDefault="003768D2" w:rsidP="00190977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rPr>
          <w:rFonts w:ascii="Sakkal Majalla" w:hAnsi="Sakkal Majalla" w:cs="Sakkal Majalla"/>
          <w:b/>
          <w:bCs/>
          <w:rtl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</w:t>
      </w:r>
      <w:r w:rsidR="00AD6915" w:rsidRPr="001E4F6A">
        <w:rPr>
          <w:rFonts w:ascii="Sakkal Majalla" w:hAnsi="Sakkal Majalla" w:cs="Sakkal Majalla"/>
          <w:b/>
          <w:bCs/>
          <w:rtl/>
          <w:lang w:bidi="ar-DZ"/>
        </w:rPr>
        <w:t xml:space="preserve"> المرسوم التنفيذي رقم </w:t>
      </w:r>
      <w:r w:rsidR="00713903" w:rsidRPr="001E4F6A">
        <w:rPr>
          <w:rFonts w:ascii="Sakkal Majalla" w:hAnsi="Sakkal Majalla" w:cs="Sakkal Majalla"/>
          <w:b/>
          <w:bCs/>
          <w:lang w:bidi="ar-DZ"/>
        </w:rPr>
        <w:t>376-21</w:t>
      </w:r>
      <w:r w:rsidR="00713903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AD6915"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المؤرخ في </w:t>
      </w:r>
      <w:r w:rsidR="005D1AB4" w:rsidRPr="001E4F6A">
        <w:rPr>
          <w:rFonts w:ascii="Sakkal Majalla" w:hAnsi="Sakkal Majalla" w:cs="Sakkal Majalla"/>
          <w:b/>
          <w:bCs/>
          <w:lang w:bidi="ar-DZ"/>
        </w:rPr>
        <w:t xml:space="preserve">05 </w:t>
      </w:r>
      <w:r w:rsidR="005D1AB4" w:rsidRPr="001E4F6A">
        <w:rPr>
          <w:rFonts w:ascii="Sakkal Majalla" w:hAnsi="Sakkal Majalla" w:cs="Sakkal Majalla"/>
          <w:b/>
          <w:bCs/>
          <w:rtl/>
          <w:lang w:bidi="ar-DZ"/>
        </w:rPr>
        <w:t xml:space="preserve">أكتوبر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2021 يعدل</w:t>
      </w:r>
      <w:r w:rsidR="005D1AB4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ويتمم</w:t>
      </w:r>
      <w:r w:rsidR="005D1AB4" w:rsidRPr="001E4F6A">
        <w:rPr>
          <w:rFonts w:ascii="Sakkal Majalla" w:hAnsi="Sakkal Majalla" w:cs="Sakkal Majalla"/>
          <w:b/>
          <w:bCs/>
          <w:rtl/>
          <w:lang w:bidi="ar-DZ"/>
        </w:rPr>
        <w:t xml:space="preserve"> المرسوم </w:t>
      </w:r>
      <w:r w:rsidR="006048A3" w:rsidRPr="001E4F6A">
        <w:rPr>
          <w:rFonts w:ascii="Sakkal Majalla" w:hAnsi="Sakkal Majalla" w:cs="Sakkal Majalla"/>
          <w:b/>
          <w:bCs/>
          <w:rtl/>
          <w:lang w:bidi="ar-DZ"/>
        </w:rPr>
        <w:t>التنفيذي</w:t>
      </w:r>
      <w:r w:rsidR="005D1AB4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855275" w:rsidRPr="001E4F6A">
        <w:rPr>
          <w:rFonts w:ascii="Sakkal Majalla" w:hAnsi="Sakkal Majalla" w:cs="Sakkal Majalla"/>
          <w:b/>
          <w:bCs/>
          <w:rtl/>
          <w:lang w:bidi="ar-DZ"/>
        </w:rPr>
        <w:t>84-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214 المؤرخ</w:t>
      </w:r>
      <w:r w:rsidR="00855275" w:rsidRPr="001E4F6A">
        <w:rPr>
          <w:rFonts w:ascii="Sakkal Majalla" w:hAnsi="Sakkal Majalla" w:cs="Sakkal Majalla"/>
          <w:b/>
          <w:bCs/>
          <w:rtl/>
          <w:lang w:bidi="ar-DZ"/>
        </w:rPr>
        <w:t xml:space="preserve"> في 18 أوت 1984 </w:t>
      </w:r>
      <w:proofErr w:type="gramStart"/>
      <w:r w:rsidR="00855275" w:rsidRPr="001E4F6A">
        <w:rPr>
          <w:rFonts w:ascii="Sakkal Majalla" w:hAnsi="Sakkal Majalla" w:cs="Sakkal Majalla"/>
          <w:b/>
          <w:bCs/>
          <w:rtl/>
          <w:lang w:bidi="ar-DZ"/>
        </w:rPr>
        <w:t>و المتعلق</w:t>
      </w:r>
      <w:proofErr w:type="gramEnd"/>
      <w:r w:rsidR="00855275" w:rsidRPr="001E4F6A">
        <w:rPr>
          <w:rFonts w:ascii="Sakkal Majalla" w:hAnsi="Sakkal Majalla" w:cs="Sakkal Majalla"/>
          <w:b/>
          <w:bCs/>
          <w:rtl/>
          <w:lang w:bidi="ar-DZ"/>
        </w:rPr>
        <w:t xml:space="preserve"> بتنظيم جامعة عنابة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>و سيرها</w:t>
      </w:r>
      <w:r w:rsidR="006048A3" w:rsidRPr="001E4F6A">
        <w:rPr>
          <w:rFonts w:ascii="Sakkal Majalla" w:hAnsi="Sakkal Majalla" w:cs="Sakkal Majalla"/>
          <w:b/>
          <w:bCs/>
          <w:rtl/>
          <w:lang w:bidi="ar-DZ"/>
        </w:rPr>
        <w:t>.</w:t>
      </w:r>
    </w:p>
    <w:p w14:paraId="42374A5E" w14:textId="77777777" w:rsidR="00B72D07" w:rsidRPr="001E4F6A" w:rsidRDefault="003C66BF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بمـقـتـضـى </w:t>
      </w:r>
      <w:r w:rsidR="00841452"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المرسوم الرئاسي المؤرخ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في </w:t>
      </w:r>
      <w:r w:rsidR="00841452" w:rsidRPr="001E4F6A">
        <w:rPr>
          <w:rFonts w:ascii="Sakkal Majalla" w:hAnsi="Sakkal Majalla" w:cs="Sakkal Majalla"/>
          <w:b/>
          <w:bCs/>
          <w:rtl/>
          <w:lang w:bidi="ar-DZ"/>
        </w:rPr>
        <w:t>14 ربيع الثاني 1441 الموافق لـ 11 ديسمبر 2019 الذي يعين السيد محمد مانع بصفته مديرا لجامعة عنابة.</w:t>
      </w:r>
    </w:p>
    <w:p w14:paraId="1749AE19" w14:textId="6202AC85" w:rsidR="00F30C70" w:rsidRPr="001E4F6A" w:rsidRDefault="00B72D07" w:rsidP="00012E2E">
      <w:pPr>
        <w:numPr>
          <w:ilvl w:val="0"/>
          <w:numId w:val="1"/>
        </w:numPr>
        <w:tabs>
          <w:tab w:val="clear" w:pos="720"/>
          <w:tab w:val="num" w:pos="139"/>
          <w:tab w:val="num" w:pos="547"/>
        </w:tabs>
        <w:bidi/>
        <w:ind w:left="281" w:hanging="142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>بناء على</w:t>
      </w:r>
      <w:r w:rsidR="00AB3DA8" w:rsidRPr="001E4F6A">
        <w:rPr>
          <w:rFonts w:ascii="Sakkal Majalla" w:hAnsi="Sakkal Majalla" w:cs="Sakkal Majalla"/>
          <w:b/>
          <w:bCs/>
          <w:rtl/>
          <w:lang w:bidi="ar-DZ"/>
        </w:rPr>
        <w:t xml:space="preserve"> المرسوم التنفيذي</w:t>
      </w:r>
      <w:r w:rsidRPr="001E4F6A">
        <w:rPr>
          <w:rFonts w:ascii="Sakkal Majalla" w:hAnsi="Sakkal Majalla" w:cs="Sakkal Majalla"/>
          <w:b/>
          <w:bCs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المؤرخ </w:t>
      </w:r>
      <w:r w:rsidR="00AB3DA8" w:rsidRPr="001E4F6A">
        <w:rPr>
          <w:rFonts w:ascii="Sakkal Majalla" w:hAnsi="Sakkal Majalla" w:cs="Sakkal Majalla"/>
          <w:b/>
          <w:bCs/>
          <w:rtl/>
          <w:lang w:bidi="ar-DZ"/>
        </w:rPr>
        <w:t xml:space="preserve">في </w:t>
      </w:r>
      <w:r w:rsidR="00AB3DA8" w:rsidRPr="001E4F6A">
        <w:rPr>
          <w:rFonts w:ascii="Sakkal Majalla" w:hAnsi="Sakkal Majalla" w:cs="Sakkal Majalla"/>
          <w:b/>
          <w:bCs/>
          <w:lang w:bidi="ar-DZ"/>
        </w:rPr>
        <w:t xml:space="preserve">26 </w:t>
      </w:r>
      <w:r w:rsidR="00AB3DA8" w:rsidRPr="001E4F6A">
        <w:rPr>
          <w:rFonts w:ascii="Sakkal Majalla" w:hAnsi="Sakkal Majalla" w:cs="Sakkal Majalla"/>
          <w:b/>
          <w:bCs/>
          <w:rtl/>
          <w:lang w:bidi="ar-DZ"/>
        </w:rPr>
        <w:t>ماي 2021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المتضمن تعيين الـسـيـد: حـديـدان يزيـد بصفته عميدا لكلية </w:t>
      </w:r>
      <w:r w:rsidR="001C0818" w:rsidRPr="001E4F6A">
        <w:rPr>
          <w:rFonts w:ascii="Sakkal Majalla" w:hAnsi="Sakkal Majalla" w:cs="Sakkal Majalla"/>
          <w:b/>
          <w:bCs/>
          <w:rtl/>
          <w:lang w:val="en-US" w:bidi="ar-AE"/>
        </w:rPr>
        <w:t>التكنولوجيا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بـجـامـعـة عـنـابــة</w:t>
      </w:r>
      <w:r w:rsidRPr="001E4F6A">
        <w:rPr>
          <w:rFonts w:ascii="Sakkal Majalla" w:hAnsi="Sakkal Majalla" w:cs="Sakkal Majalla"/>
          <w:b/>
          <w:bCs/>
          <w:lang w:bidi="ar-DZ"/>
        </w:rPr>
        <w:t>.</w:t>
      </w:r>
      <w:r w:rsidR="001C0818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</w:p>
    <w:p w14:paraId="2C6B77D0" w14:textId="5F0527C6" w:rsidR="0065453E" w:rsidRPr="001E4F6A" w:rsidRDefault="0065453E" w:rsidP="00C54070">
      <w:pPr>
        <w:bidi/>
        <w:ind w:left="277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-بناء على </w:t>
      </w:r>
      <w:r w:rsidR="00C54070" w:rsidRPr="001E4F6A">
        <w:rPr>
          <w:rFonts w:ascii="Sakkal Majalla" w:hAnsi="Sakkal Majalla" w:cs="Sakkal Majalla"/>
          <w:b/>
          <w:bCs/>
          <w:rtl/>
          <w:lang w:bidi="ar-DZ"/>
        </w:rPr>
        <w:t>مقرر التعيين</w:t>
      </w:r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proofErr w:type="gramStart"/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>رقم</w:t>
      </w:r>
      <w:r w:rsidR="00C54070" w:rsidRPr="001E4F6A">
        <w:rPr>
          <w:rFonts w:ascii="Sakkal Majalla" w:hAnsi="Sakkal Majalla" w:cs="Sakkal Majalla"/>
          <w:b/>
          <w:bCs/>
          <w:rtl/>
          <w:lang w:bidi="ar-DZ"/>
        </w:rPr>
        <w:t>:...........</w:t>
      </w:r>
      <w:proofErr w:type="gramEnd"/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المتضمن تعيين السيد </w:t>
      </w:r>
      <w:r w:rsidR="00C54070" w:rsidRPr="001E4F6A">
        <w:rPr>
          <w:rFonts w:ascii="Sakkal Majalla" w:hAnsi="Sakkal Majalla" w:cs="Sakkal Majalla"/>
          <w:b/>
          <w:bCs/>
          <w:rtl/>
          <w:lang w:bidi="ar-DZ"/>
        </w:rPr>
        <w:t>:</w:t>
      </w:r>
      <w:r w:rsidR="00C54070" w:rsidRPr="001E4F6A">
        <w:rPr>
          <w:rFonts w:ascii="Sakkal Majalla" w:hAnsi="Sakkal Majalla" w:cs="Sakkal Majalla"/>
          <w:b/>
          <w:bCs/>
          <w:lang w:bidi="ar-DZ"/>
        </w:rPr>
        <w:t>………………………………….</w:t>
      </w:r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 xml:space="preserve">   في </w:t>
      </w:r>
      <w:proofErr w:type="gramStart"/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>رتبة</w:t>
      </w:r>
      <w:r w:rsidR="00C54070" w:rsidRPr="001E4F6A">
        <w:rPr>
          <w:rFonts w:ascii="Sakkal Majalla" w:hAnsi="Sakkal Majalla" w:cs="Sakkal Majalla"/>
          <w:b/>
          <w:bCs/>
          <w:rtl/>
          <w:lang w:bidi="ar-DZ"/>
        </w:rPr>
        <w:t> :</w:t>
      </w:r>
      <w:proofErr w:type="gramEnd"/>
      <w:r w:rsidR="006048A3" w:rsidRPr="001E4F6A">
        <w:rPr>
          <w:rFonts w:ascii="Sakkal Majalla" w:hAnsi="Sakkal Majalla" w:cs="Sakkal Majalla"/>
          <w:b/>
          <w:bCs/>
          <w:rtl/>
          <w:lang w:bidi="ar-DZ"/>
        </w:rPr>
        <w:t xml:space="preserve">  </w:t>
      </w:r>
      <w:r w:rsidR="00236795" w:rsidRPr="001E4F6A">
        <w:rPr>
          <w:rFonts w:ascii="Sakkal Majalla" w:hAnsi="Sakkal Majalla" w:cs="Sakkal Majalla"/>
          <w:b/>
          <w:bCs/>
          <w:lang w:bidi="ar-DZ"/>
        </w:rPr>
        <w:t>……………………..</w:t>
      </w:r>
      <w:r w:rsidR="006048A3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EE5574" w:rsidRPr="001E4F6A">
        <w:rPr>
          <w:rFonts w:ascii="Sakkal Majalla" w:hAnsi="Sakkal Majalla" w:cs="Sakkal Majalla"/>
          <w:b/>
          <w:bCs/>
          <w:rtl/>
          <w:lang w:bidi="ar-DZ"/>
        </w:rPr>
        <w:t>ابتداء من</w:t>
      </w:r>
      <w:r w:rsidR="00EE5574" w:rsidRPr="001E4F6A">
        <w:rPr>
          <w:rFonts w:ascii="Sakkal Majalla" w:hAnsi="Sakkal Majalla" w:cs="Sakkal Majalla" w:hint="cs"/>
          <w:b/>
          <w:bCs/>
          <w:rtl/>
          <w:lang w:bidi="ar-DZ"/>
        </w:rPr>
        <w:t xml:space="preserve"> </w:t>
      </w:r>
    </w:p>
    <w:p w14:paraId="00A8AAA9" w14:textId="48BA4164" w:rsidR="00F30C70" w:rsidRPr="001E4F6A" w:rsidRDefault="00F30C70" w:rsidP="00E4076B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يــــــــــقــــــــــرر</w:t>
      </w:r>
    </w:p>
    <w:p w14:paraId="33464EEC" w14:textId="2B3AF41A" w:rsidR="001C0818" w:rsidRPr="001E4F6A" w:rsidRDefault="00F30C70" w:rsidP="00E4076B">
      <w:pPr>
        <w:bidi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المادة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الأولى: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السـيـد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(ة</w:t>
      </w:r>
      <w:r w:rsidR="00DA1BF9" w:rsidRPr="001E4F6A">
        <w:rPr>
          <w:rFonts w:ascii="Sakkal Majalla" w:hAnsi="Sakkal Majalla" w:cs="Sakkal Majalla" w:hint="cs"/>
          <w:b/>
          <w:bCs/>
          <w:rtl/>
          <w:lang w:bidi="ar-DZ"/>
        </w:rPr>
        <w:t>): …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>……………</w:t>
      </w:r>
      <w:r w:rsidR="00624331" w:rsidRPr="001E4F6A">
        <w:rPr>
          <w:rFonts w:ascii="Sakkal Majalla" w:hAnsi="Sakkal Majalla" w:cs="Sakkal Majalla"/>
          <w:b/>
          <w:bCs/>
          <w:lang w:bidi="ar-DZ"/>
        </w:rPr>
        <w:t>….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>………….</w:t>
      </w:r>
      <w:r w:rsidR="00572C91" w:rsidRPr="001E4F6A">
        <w:rPr>
          <w:rFonts w:ascii="Sakkal Majalla" w:hAnsi="Sakkal Majalla" w:cs="Sakkal Majalla"/>
          <w:b/>
          <w:bCs/>
          <w:lang w:bidi="ar-DZ"/>
        </w:rPr>
        <w:t>………</w:t>
      </w:r>
      <w:r w:rsidR="00656C4A" w:rsidRPr="001E4F6A">
        <w:rPr>
          <w:rFonts w:ascii="Sakkal Majalla" w:hAnsi="Sakkal Majalla" w:cs="Sakkal Majalla"/>
          <w:b/>
          <w:bCs/>
          <w:rtl/>
          <w:lang w:bidi="ar-DZ"/>
        </w:rPr>
        <w:t xml:space="preserve">  </w:t>
      </w:r>
      <w:proofErr w:type="gramStart"/>
      <w:r w:rsidR="00FE2C91" w:rsidRPr="001E4F6A">
        <w:rPr>
          <w:rFonts w:ascii="Sakkal Majalla" w:hAnsi="Sakkal Majalla" w:cs="Sakkal Majalla" w:hint="cs"/>
          <w:b/>
          <w:bCs/>
          <w:rtl/>
          <w:lang w:bidi="ar-DZ"/>
        </w:rPr>
        <w:t>بصـفـتـه:</w:t>
      </w:r>
      <w:r w:rsidR="001C0818" w:rsidRPr="001E4F6A">
        <w:rPr>
          <w:rFonts w:ascii="Sakkal Majalla" w:hAnsi="Sakkal Majalla" w:cs="Sakkal Majalla"/>
          <w:b/>
          <w:bCs/>
          <w:lang w:bidi="ar-DZ"/>
        </w:rPr>
        <w:t xml:space="preserve">   </w:t>
      </w:r>
      <w:proofErr w:type="gramEnd"/>
      <w:r w:rsidR="001C0818" w:rsidRPr="001E4F6A">
        <w:rPr>
          <w:rFonts w:ascii="Sakkal Majalla" w:hAnsi="Sakkal Majalla" w:cs="Sakkal Majalla"/>
          <w:b/>
          <w:bCs/>
          <w:lang w:bidi="ar-DZ"/>
        </w:rPr>
        <w:t xml:space="preserve">   </w:t>
      </w:r>
      <w:r w:rsidR="00572C91" w:rsidRPr="001E4F6A">
        <w:rPr>
          <w:rFonts w:ascii="Sakkal Majalla" w:hAnsi="Sakkal Majalla" w:cs="Sakkal Majalla" w:hint="cs"/>
          <w:b/>
          <w:bCs/>
          <w:rtl/>
          <w:lang w:bidi="ar-DZ"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rtl/>
            <w:lang w:bidi="ar-DZ"/>
          </w:rPr>
          <w:id w:val="-1714578004"/>
          <w:placeholder>
            <w:docPart w:val="64EC457C5C5E4B67835637AD4DB84129"/>
          </w:placeholder>
          <w:showingPlcHdr/>
          <w:comboBox>
            <w:listItem w:value="Choisissez un élément."/>
            <w:listItem w:displayText="مدير البحث" w:value="مدير البحث"/>
            <w:listItem w:displayText="استاذ البحث أ" w:value="استاذ البحث أ"/>
            <w:listItem w:displayText="استاذ البحث ب" w:value="استاذ البحث ب"/>
            <w:listItem w:displayText=" مكلف بالبــحــث" w:value=" مكلف بالبــحــث"/>
            <w:listItem w:displayText="ملحق بالبحث" w:value="ملحق بالبحث"/>
          </w:comboBox>
        </w:sdtPr>
        <w:sdtEndPr/>
        <w:sdtContent>
          <w:r w:rsidR="001D7FA8" w:rsidRPr="001E4F6A">
            <w:rPr>
              <w:rStyle w:val="Textedelespacerserv"/>
              <w:color w:val="auto"/>
            </w:rPr>
            <w:t>Choisissez un élément.</w:t>
          </w:r>
        </w:sdtContent>
      </w:sdt>
    </w:p>
    <w:p w14:paraId="1B5E0F8A" w14:textId="4971FF7C" w:rsidR="00F30C70" w:rsidRPr="001E4F6A" w:rsidRDefault="00F30C70" w:rsidP="00E4076B">
      <w:pPr>
        <w:bidi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المشروع ذو دلالة </w:t>
      </w:r>
      <w:r w:rsidR="00F32A16" w:rsidRPr="001E4F6A">
        <w:rPr>
          <w:rFonts w:ascii="Sakkal Majalla" w:hAnsi="Sakkal Majalla" w:cs="Sakkal Majalla" w:hint="cs"/>
          <w:b/>
          <w:bCs/>
          <w:rtl/>
          <w:lang w:bidi="ar-DZ"/>
        </w:rPr>
        <w:t>رقم:</w:t>
      </w:r>
      <w:r w:rsidR="000848EF" w:rsidRPr="001E4F6A">
        <w:rPr>
          <w:rFonts w:ascii="Sakkal Majalla" w:hAnsi="Sakkal Majalla" w:cs="Sakkal Majalla" w:hint="cs"/>
          <w:b/>
          <w:bCs/>
          <w:rtl/>
          <w:lang w:bidi="ar-DZ"/>
        </w:rPr>
        <w:t> 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>……………………………………….</w:t>
      </w:r>
      <w:r w:rsidR="001C0818" w:rsidRPr="001E4F6A">
        <w:rPr>
          <w:rFonts w:ascii="Sakkal Majalla" w:hAnsi="Sakkal Majalla" w:cs="Sakkal Majalla" w:hint="cs"/>
          <w:b/>
          <w:bCs/>
          <w:rtl/>
          <w:lang w:bidi="ar-DZ"/>
        </w:rPr>
        <w:t xml:space="preserve"> </w:t>
      </w:r>
    </w:p>
    <w:p w14:paraId="08C27FEB" w14:textId="7E367995" w:rsidR="00F30C70" w:rsidRPr="001E4F6A" w:rsidRDefault="00F30C70" w:rsidP="00E4076B">
      <w:pPr>
        <w:bidi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المادة </w:t>
      </w:r>
      <w:r w:rsidR="00F32A16" w:rsidRPr="001E4F6A">
        <w:rPr>
          <w:rFonts w:ascii="Sakkal Majalla" w:hAnsi="Sakkal Majalla" w:cs="Sakkal Majalla" w:hint="cs"/>
          <w:b/>
          <w:bCs/>
          <w:rtl/>
          <w:lang w:bidi="ar-DZ"/>
        </w:rPr>
        <w:t>الثانية: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مقابل هذ ا النشا ط يسمح له بتقاضي منحة شهرية قد </w:t>
      </w:r>
      <w:r w:rsidR="00F32A16" w:rsidRPr="001E4F6A">
        <w:rPr>
          <w:rFonts w:ascii="Sakkal Majalla" w:hAnsi="Sakkal Majalla" w:cs="Sakkal Majalla" w:hint="cs"/>
          <w:b/>
          <w:bCs/>
          <w:rtl/>
          <w:lang w:bidi="ar-DZ"/>
        </w:rPr>
        <w:t>رها:</w:t>
      </w:r>
      <w:r w:rsidR="000848EF" w:rsidRPr="001E4F6A">
        <w:rPr>
          <w:rFonts w:ascii="Sakkal Majalla" w:hAnsi="Sakkal Majalla" w:cs="Sakkal Majalla" w:hint="cs"/>
          <w:b/>
          <w:bCs/>
          <w:rtl/>
          <w:lang w:bidi="ar-DZ"/>
        </w:rPr>
        <w:t> 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rtl/>
            <w:lang w:bidi="ar-DZ"/>
          </w:rPr>
          <w:id w:val="1271666421"/>
          <w:placeholder>
            <w:docPart w:val="752DF4031E994F71856C640469143981"/>
          </w:placeholder>
          <w:showingPlcHdr/>
          <w:comboBox>
            <w:listItem w:value="Choisissez un élément."/>
            <w:listItem w:displayText=" 18000,00 دج " w:value=" 18000,00 دج "/>
            <w:listItem w:displayText=" 14000,00 دج " w:value=" 14000,00 دج "/>
            <w:listItem w:displayText=" 12000,00 دج " w:value=" 12000,00 دج "/>
            <w:listItem w:displayText=" 11000,00 دج " w:value=" 11000,00 دج "/>
            <w:listItem w:displayText="10000,00 دج " w:value="10000,00 دج "/>
          </w:comboBox>
        </w:sdtPr>
        <w:sdtEndPr/>
        <w:sdtContent>
          <w:r w:rsidR="00473CCE" w:rsidRPr="001E4F6A">
            <w:rPr>
              <w:rStyle w:val="Textedelespacerserv"/>
              <w:color w:val="auto"/>
            </w:rPr>
            <w:t>Choisissez un élément.</w:t>
          </w:r>
        </w:sdtContent>
      </w:sdt>
    </w:p>
    <w:p w14:paraId="51BDBB73" w14:textId="77777777" w:rsidR="00E4076B" w:rsidRPr="001E4F6A" w:rsidRDefault="00F30C70" w:rsidP="00E4076B">
      <w:pPr>
        <w:bidi/>
        <w:ind w:left="-286"/>
        <w:rPr>
          <w:rFonts w:ascii="Sakkal Majalla" w:hAnsi="Sakkal Majalla" w:cs="Sakkal Majalla"/>
          <w:b/>
          <w:bCs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       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ا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بتــداء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من: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 xml:space="preserve"> ……..………………………….…………….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إلى</w:t>
      </w: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>…………………………………………….</w:t>
      </w:r>
    </w:p>
    <w:p w14:paraId="0A668114" w14:textId="4410FEC9" w:rsidR="00F30C70" w:rsidRPr="001E4F6A" w:rsidRDefault="00E4076B" w:rsidP="00E4076B">
      <w:pPr>
        <w:bidi/>
        <w:ind w:left="-286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lang w:bidi="ar-DZ"/>
        </w:rPr>
        <w:t xml:space="preserve">         </w:t>
      </w:r>
      <w:r w:rsidR="00F30C70" w:rsidRPr="001E4F6A">
        <w:rPr>
          <w:rFonts w:ascii="Sakkal Majalla" w:hAnsi="Sakkal Majalla" w:cs="Sakkal Majalla"/>
          <w:b/>
          <w:bCs/>
          <w:rtl/>
          <w:lang w:bidi="ar-DZ"/>
        </w:rPr>
        <w:t xml:space="preserve">المادة </w:t>
      </w:r>
      <w:r w:rsidR="00F32A16" w:rsidRPr="001E4F6A">
        <w:rPr>
          <w:rFonts w:ascii="Sakkal Majalla" w:hAnsi="Sakkal Majalla" w:cs="Sakkal Majalla" w:hint="cs"/>
          <w:b/>
          <w:bCs/>
          <w:rtl/>
          <w:lang w:bidi="ar-DZ"/>
        </w:rPr>
        <w:t>الثالثة:</w:t>
      </w:r>
      <w:r w:rsidR="00F30C70" w:rsidRPr="001E4F6A">
        <w:rPr>
          <w:rFonts w:ascii="Sakkal Majalla" w:hAnsi="Sakkal Majalla" w:cs="Sakkal Majalla"/>
          <w:b/>
          <w:bCs/>
          <w:rtl/>
          <w:lang w:bidi="ar-DZ"/>
        </w:rPr>
        <w:t xml:space="preserve"> تكلف مصلحة الميزانية والمحاسبة للكلية 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>بتنفيذ</w:t>
      </w:r>
      <w:r w:rsidR="00F30C70" w:rsidRPr="001E4F6A">
        <w:rPr>
          <w:rFonts w:ascii="Sakkal Majalla" w:hAnsi="Sakkal Majalla" w:cs="Sakkal Majalla"/>
          <w:b/>
          <w:bCs/>
          <w:rtl/>
          <w:lang w:bidi="ar-DZ"/>
        </w:rPr>
        <w:t xml:space="preserve"> هـــذ ا الـــقـــر</w:t>
      </w:r>
      <w:r w:rsidR="004B59DE" w:rsidRPr="001E4F6A">
        <w:rPr>
          <w:rFonts w:ascii="Sakkal Majalla" w:hAnsi="Sakkal Majalla" w:cs="Sakkal Majalla"/>
          <w:b/>
          <w:bCs/>
          <w:rtl/>
          <w:lang w:bidi="ar-DZ"/>
        </w:rPr>
        <w:t>ا</w:t>
      </w:r>
      <w:r w:rsidR="00F30C70" w:rsidRPr="001E4F6A">
        <w:rPr>
          <w:rFonts w:ascii="Sakkal Majalla" w:hAnsi="Sakkal Majalla" w:cs="Sakkal Majalla"/>
          <w:b/>
          <w:bCs/>
          <w:rtl/>
          <w:lang w:bidi="ar-DZ"/>
        </w:rPr>
        <w:t>ر.</w:t>
      </w:r>
    </w:p>
    <w:p w14:paraId="5AADE172" w14:textId="201C6316" w:rsidR="00F30C70" w:rsidRPr="001E4F6A" w:rsidRDefault="00F30C70" w:rsidP="00F30E6C">
      <w:pPr>
        <w:bidi/>
        <w:jc w:val="right"/>
        <w:rPr>
          <w:rFonts w:ascii="Sakkal Majalla" w:hAnsi="Sakkal Majalla" w:cs="Sakkal Majalla"/>
          <w:b/>
          <w:bCs/>
          <w:rtl/>
          <w:lang w:bidi="ar-DZ"/>
        </w:rPr>
      </w:pPr>
      <w:r w:rsidRPr="001E4F6A">
        <w:rPr>
          <w:rFonts w:ascii="Sakkal Majalla" w:hAnsi="Sakkal Majalla" w:cs="Sakkal Majalla"/>
          <w:b/>
          <w:bCs/>
          <w:rtl/>
          <w:lang w:bidi="ar-DZ"/>
        </w:rPr>
        <w:t xml:space="preserve">عــنـــابــة </w:t>
      </w:r>
      <w:r w:rsidR="00FE2C91" w:rsidRPr="001E4F6A">
        <w:rPr>
          <w:rFonts w:ascii="Sakkal Majalla" w:hAnsi="Sakkal Majalla" w:cs="Sakkal Majalla" w:hint="cs"/>
          <w:b/>
          <w:bCs/>
          <w:rtl/>
          <w:lang w:bidi="ar-DZ"/>
        </w:rPr>
        <w:t>في:</w:t>
      </w:r>
      <w:r w:rsidR="007D5FDB" w:rsidRPr="001E4F6A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0848EF" w:rsidRPr="001E4F6A">
        <w:rPr>
          <w:rFonts w:ascii="Sakkal Majalla" w:hAnsi="Sakkal Majalla" w:cs="Sakkal Majalla"/>
          <w:b/>
          <w:bCs/>
          <w:lang w:bidi="ar-DZ"/>
        </w:rPr>
        <w:t>…………………………..</w:t>
      </w:r>
    </w:p>
    <w:p w14:paraId="5BAEB039" w14:textId="77777777" w:rsidR="00F30C70" w:rsidRPr="001E4F6A" w:rsidRDefault="00F30C70" w:rsidP="00F30C70">
      <w:pPr>
        <w:bidi/>
        <w:ind w:left="720"/>
        <w:rPr>
          <w:rFonts w:ascii="Sakkal Majalla" w:hAnsi="Sakkal Majalla" w:cs="Sakkal Majalla"/>
          <w:b/>
          <w:bCs/>
          <w:lang w:bidi="ar-DZ"/>
        </w:rPr>
      </w:pPr>
    </w:p>
    <w:p w14:paraId="13CF2891" w14:textId="39374B46" w:rsidR="00F30C70" w:rsidRPr="001E4F6A" w:rsidRDefault="00F30C70" w:rsidP="00812C6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1E4F6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رئـيـس المشـروع</w:t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="00012E2E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 w:rsidR="00812C66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</w:t>
      </w:r>
      <w:r w:rsidR="00FA386A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 w:rsidR="00812C66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="00012E2E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="00FA386A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Pr="001E4F6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رئيـس الـقسم</w:t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="00FA386A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</w:t>
      </w:r>
      <w:r w:rsidR="00012E2E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</w:t>
      </w:r>
      <w:r w:rsidR="00FA386A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</w:t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="00540F98" w:rsidRPr="001E4F6A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  <w:r w:rsidRPr="001E4F6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1E4F6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عميــد الـكـليـة</w:t>
      </w:r>
    </w:p>
    <w:p w14:paraId="101A2E61" w14:textId="77777777" w:rsidR="000848EF" w:rsidRPr="001E4F6A" w:rsidRDefault="000848EF" w:rsidP="000848EF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sectPr w:rsidR="000848EF" w:rsidRPr="001E4F6A" w:rsidSect="00012E2E">
      <w:pgSz w:w="11906" w:h="16838"/>
      <w:pgMar w:top="28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E83"/>
    <w:multiLevelType w:val="hybridMultilevel"/>
    <w:tmpl w:val="165884A0"/>
    <w:lvl w:ilvl="0" w:tplc="F7E22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10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63"/>
    <w:rsid w:val="0000140F"/>
    <w:rsid w:val="00012E2E"/>
    <w:rsid w:val="00012FE2"/>
    <w:rsid w:val="00030B68"/>
    <w:rsid w:val="00031CE4"/>
    <w:rsid w:val="0003451F"/>
    <w:rsid w:val="00042E88"/>
    <w:rsid w:val="00056616"/>
    <w:rsid w:val="000848EF"/>
    <w:rsid w:val="00092F66"/>
    <w:rsid w:val="000E1E5C"/>
    <w:rsid w:val="000F5FB3"/>
    <w:rsid w:val="000F61C3"/>
    <w:rsid w:val="001075D4"/>
    <w:rsid w:val="00117A26"/>
    <w:rsid w:val="00171B31"/>
    <w:rsid w:val="00190977"/>
    <w:rsid w:val="00192AF4"/>
    <w:rsid w:val="00197673"/>
    <w:rsid w:val="001C0818"/>
    <w:rsid w:val="001C1630"/>
    <w:rsid w:val="001D7FA8"/>
    <w:rsid w:val="001E4F6A"/>
    <w:rsid w:val="001E6642"/>
    <w:rsid w:val="001F2923"/>
    <w:rsid w:val="001F5F6A"/>
    <w:rsid w:val="00203D32"/>
    <w:rsid w:val="00204010"/>
    <w:rsid w:val="002174F2"/>
    <w:rsid w:val="002242B0"/>
    <w:rsid w:val="00236795"/>
    <w:rsid w:val="0025755E"/>
    <w:rsid w:val="002826F0"/>
    <w:rsid w:val="002A2140"/>
    <w:rsid w:val="002A47A4"/>
    <w:rsid w:val="002A51F8"/>
    <w:rsid w:val="002B0733"/>
    <w:rsid w:val="002C4514"/>
    <w:rsid w:val="002E5D94"/>
    <w:rsid w:val="0030525A"/>
    <w:rsid w:val="00313082"/>
    <w:rsid w:val="00314E16"/>
    <w:rsid w:val="00343CEC"/>
    <w:rsid w:val="00354F38"/>
    <w:rsid w:val="003748A2"/>
    <w:rsid w:val="003768D2"/>
    <w:rsid w:val="00381404"/>
    <w:rsid w:val="003818F8"/>
    <w:rsid w:val="00397163"/>
    <w:rsid w:val="003C2465"/>
    <w:rsid w:val="003C66BF"/>
    <w:rsid w:val="003E7326"/>
    <w:rsid w:val="003F49DF"/>
    <w:rsid w:val="0041752C"/>
    <w:rsid w:val="00422E75"/>
    <w:rsid w:val="00452E6B"/>
    <w:rsid w:val="00473CCE"/>
    <w:rsid w:val="00476661"/>
    <w:rsid w:val="00477603"/>
    <w:rsid w:val="0048794E"/>
    <w:rsid w:val="004B21BA"/>
    <w:rsid w:val="004B59DE"/>
    <w:rsid w:val="004C2D02"/>
    <w:rsid w:val="00533363"/>
    <w:rsid w:val="00540F98"/>
    <w:rsid w:val="00545871"/>
    <w:rsid w:val="00572C91"/>
    <w:rsid w:val="005C53B4"/>
    <w:rsid w:val="005C5EE3"/>
    <w:rsid w:val="005D1AB4"/>
    <w:rsid w:val="005D7A60"/>
    <w:rsid w:val="005F4223"/>
    <w:rsid w:val="005F6A45"/>
    <w:rsid w:val="006048A3"/>
    <w:rsid w:val="00616CD4"/>
    <w:rsid w:val="00624331"/>
    <w:rsid w:val="00635A4C"/>
    <w:rsid w:val="00643C4E"/>
    <w:rsid w:val="00647F20"/>
    <w:rsid w:val="00651436"/>
    <w:rsid w:val="0065453E"/>
    <w:rsid w:val="00656C4A"/>
    <w:rsid w:val="00660AE3"/>
    <w:rsid w:val="00660CB4"/>
    <w:rsid w:val="00684539"/>
    <w:rsid w:val="006C6C24"/>
    <w:rsid w:val="006E2390"/>
    <w:rsid w:val="006E581D"/>
    <w:rsid w:val="006F2F2F"/>
    <w:rsid w:val="00705707"/>
    <w:rsid w:val="00713903"/>
    <w:rsid w:val="00724196"/>
    <w:rsid w:val="00726B90"/>
    <w:rsid w:val="007726EB"/>
    <w:rsid w:val="00782FB6"/>
    <w:rsid w:val="00783019"/>
    <w:rsid w:val="00791D39"/>
    <w:rsid w:val="007C3D97"/>
    <w:rsid w:val="007D5FDB"/>
    <w:rsid w:val="007F43C0"/>
    <w:rsid w:val="00805572"/>
    <w:rsid w:val="00812BC4"/>
    <w:rsid w:val="00812C66"/>
    <w:rsid w:val="00813F1B"/>
    <w:rsid w:val="00830489"/>
    <w:rsid w:val="00841452"/>
    <w:rsid w:val="00843BF5"/>
    <w:rsid w:val="00844E61"/>
    <w:rsid w:val="00847975"/>
    <w:rsid w:val="00855275"/>
    <w:rsid w:val="008656B6"/>
    <w:rsid w:val="00866660"/>
    <w:rsid w:val="00914730"/>
    <w:rsid w:val="00935B71"/>
    <w:rsid w:val="009673B1"/>
    <w:rsid w:val="009B3CA1"/>
    <w:rsid w:val="009B4E32"/>
    <w:rsid w:val="009E023D"/>
    <w:rsid w:val="009E48A2"/>
    <w:rsid w:val="009F1E49"/>
    <w:rsid w:val="00A22940"/>
    <w:rsid w:val="00A2629F"/>
    <w:rsid w:val="00A265E9"/>
    <w:rsid w:val="00A433D5"/>
    <w:rsid w:val="00A44C47"/>
    <w:rsid w:val="00A71A2F"/>
    <w:rsid w:val="00A7204C"/>
    <w:rsid w:val="00A74DA8"/>
    <w:rsid w:val="00AA6071"/>
    <w:rsid w:val="00AB051B"/>
    <w:rsid w:val="00AB3DA8"/>
    <w:rsid w:val="00AC2165"/>
    <w:rsid w:val="00AC769F"/>
    <w:rsid w:val="00AD0B98"/>
    <w:rsid w:val="00AD6915"/>
    <w:rsid w:val="00AF28EF"/>
    <w:rsid w:val="00AF7426"/>
    <w:rsid w:val="00B333C5"/>
    <w:rsid w:val="00B51C8E"/>
    <w:rsid w:val="00B70B32"/>
    <w:rsid w:val="00B72D07"/>
    <w:rsid w:val="00B754A1"/>
    <w:rsid w:val="00B77C20"/>
    <w:rsid w:val="00B82826"/>
    <w:rsid w:val="00B86A55"/>
    <w:rsid w:val="00BC2375"/>
    <w:rsid w:val="00BD1411"/>
    <w:rsid w:val="00BF5E5B"/>
    <w:rsid w:val="00C22C94"/>
    <w:rsid w:val="00C24001"/>
    <w:rsid w:val="00C3292F"/>
    <w:rsid w:val="00C37258"/>
    <w:rsid w:val="00C54070"/>
    <w:rsid w:val="00C55B75"/>
    <w:rsid w:val="00C63BEE"/>
    <w:rsid w:val="00C76C35"/>
    <w:rsid w:val="00C8199D"/>
    <w:rsid w:val="00C826E1"/>
    <w:rsid w:val="00C85DCD"/>
    <w:rsid w:val="00CB2969"/>
    <w:rsid w:val="00CC6837"/>
    <w:rsid w:val="00D109E8"/>
    <w:rsid w:val="00D146A2"/>
    <w:rsid w:val="00D441C3"/>
    <w:rsid w:val="00D53717"/>
    <w:rsid w:val="00D53E24"/>
    <w:rsid w:val="00D82D06"/>
    <w:rsid w:val="00DA1BF9"/>
    <w:rsid w:val="00DB0032"/>
    <w:rsid w:val="00DB4959"/>
    <w:rsid w:val="00DC53AD"/>
    <w:rsid w:val="00DF4EE2"/>
    <w:rsid w:val="00E11CFA"/>
    <w:rsid w:val="00E20B8C"/>
    <w:rsid w:val="00E32D16"/>
    <w:rsid w:val="00E32DC7"/>
    <w:rsid w:val="00E34FE2"/>
    <w:rsid w:val="00E4076B"/>
    <w:rsid w:val="00E83300"/>
    <w:rsid w:val="00ED2C54"/>
    <w:rsid w:val="00EE5574"/>
    <w:rsid w:val="00EE79AB"/>
    <w:rsid w:val="00EF2394"/>
    <w:rsid w:val="00F070C9"/>
    <w:rsid w:val="00F157DC"/>
    <w:rsid w:val="00F24C5B"/>
    <w:rsid w:val="00F30C70"/>
    <w:rsid w:val="00F30E6C"/>
    <w:rsid w:val="00F32A16"/>
    <w:rsid w:val="00F85887"/>
    <w:rsid w:val="00FA386A"/>
    <w:rsid w:val="00FB5F6D"/>
    <w:rsid w:val="00FE2C91"/>
    <w:rsid w:val="00FE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41CE"/>
  <w15:docId w15:val="{319B1E2A-86F9-4099-A8AC-17C9839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B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F5F6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F5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3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6C4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31CE4"/>
    <w:rPr>
      <w:color w:val="808080"/>
    </w:rPr>
  </w:style>
  <w:style w:type="character" w:customStyle="1" w:styleId="Style6">
    <w:name w:val="Style6"/>
    <w:basedOn w:val="Policepardfaut"/>
    <w:uiPriority w:val="1"/>
    <w:rsid w:val="00031CE4"/>
    <w:rPr>
      <w:rFonts w:asciiTheme="majorBidi" w:hAnsi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C6DF589A342F5827ECAA404D12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B02FD-AA60-4A05-8AC9-0D3001CEDF1D}"/>
      </w:docPartPr>
      <w:docPartBody>
        <w:p w:rsidR="00BB171E" w:rsidRDefault="009A6D0E" w:rsidP="009A6D0E">
          <w:pPr>
            <w:pStyle w:val="F0CC6DF589A342F5827ECAA404D12E4C"/>
          </w:pPr>
          <w:r w:rsidRPr="0042724A">
            <w:rPr>
              <w:rStyle w:val="Textedelespacerserv"/>
            </w:rPr>
            <w:t>Choisissez un élément.</w:t>
          </w:r>
        </w:p>
      </w:docPartBody>
    </w:docPart>
    <w:docPart>
      <w:docPartPr>
        <w:name w:val="64EC457C5C5E4B67835637AD4DB84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95760-32F0-4412-8E22-9817D314227D}"/>
      </w:docPartPr>
      <w:docPartBody>
        <w:p w:rsidR="00BB171E" w:rsidRDefault="009A6D0E" w:rsidP="009A6D0E">
          <w:pPr>
            <w:pStyle w:val="64EC457C5C5E4B67835637AD4DB84129"/>
          </w:pPr>
          <w:r w:rsidRPr="00F13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752DF4031E994F71856C640469143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62213-933C-4418-87EF-AC3C8AE6361D}"/>
      </w:docPartPr>
      <w:docPartBody>
        <w:p w:rsidR="00BB171E" w:rsidRDefault="009A6D0E" w:rsidP="009A6D0E">
          <w:pPr>
            <w:pStyle w:val="752DF4031E994F71856C640469143981"/>
          </w:pPr>
          <w:r w:rsidRPr="00F13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E"/>
    <w:rsid w:val="002E4290"/>
    <w:rsid w:val="00772E43"/>
    <w:rsid w:val="009A6D0E"/>
    <w:rsid w:val="00A24362"/>
    <w:rsid w:val="00BA7E46"/>
    <w:rsid w:val="00BB171E"/>
    <w:rsid w:val="00C75009"/>
    <w:rsid w:val="00C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5009"/>
    <w:rPr>
      <w:color w:val="808080"/>
    </w:rPr>
  </w:style>
  <w:style w:type="paragraph" w:customStyle="1" w:styleId="F0CC6DF589A342F5827ECAA404D12E4C">
    <w:name w:val="F0CC6DF589A342F5827ECAA404D12E4C"/>
    <w:rsid w:val="009A6D0E"/>
  </w:style>
  <w:style w:type="paragraph" w:customStyle="1" w:styleId="64EC457C5C5E4B67835637AD4DB84129">
    <w:name w:val="64EC457C5C5E4B67835637AD4DB84129"/>
    <w:rsid w:val="009A6D0E"/>
  </w:style>
  <w:style w:type="paragraph" w:customStyle="1" w:styleId="752DF4031E994F71856C640469143981">
    <w:name w:val="752DF4031E994F71856C640469143981"/>
    <w:rsid w:val="009A6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 لجمهورية الجزائرية الد يمقراطية الشعبية</vt:lpstr>
      <vt:lpstr>ا لجمهورية الجزائرية الد يمقراطية الشعبية</vt:lpstr>
    </vt:vector>
  </TitlesOfParts>
  <Company>Boomscud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 لجمهورية الجزائرية الد يمقراطية الشعبية</dc:title>
  <dc:creator>Boomscud</dc:creator>
  <cp:lastModifiedBy>LENOVO</cp:lastModifiedBy>
  <cp:revision>16</cp:revision>
  <cp:lastPrinted>2021-09-09T17:11:00Z</cp:lastPrinted>
  <dcterms:created xsi:type="dcterms:W3CDTF">2020-07-03T13:36:00Z</dcterms:created>
  <dcterms:modified xsi:type="dcterms:W3CDTF">2022-05-16T16:20:00Z</dcterms:modified>
</cp:coreProperties>
</file>