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98" w:rsidRPr="00A07C4B" w:rsidRDefault="00422898" w:rsidP="00D74A5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A07C4B">
        <w:rPr>
          <w:b/>
          <w:bCs/>
          <w:sz w:val="28"/>
          <w:szCs w:val="28"/>
          <w:u w:val="single"/>
        </w:rPr>
        <w:t>Avis aux étudiants de 2éme année TC SCIENCES TECHNIQUE</w:t>
      </w:r>
      <w:r>
        <w:rPr>
          <w:b/>
          <w:bCs/>
          <w:sz w:val="28"/>
          <w:szCs w:val="28"/>
          <w:u w:val="single"/>
        </w:rPr>
        <w:t>S</w:t>
      </w:r>
      <w:bookmarkStart w:id="0" w:name="_GoBack"/>
      <w:bookmarkEnd w:id="0"/>
    </w:p>
    <w:p w:rsidR="00422898" w:rsidRDefault="00422898" w:rsidP="00D74A5D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A07C4B">
        <w:rPr>
          <w:b/>
          <w:bCs/>
          <w:sz w:val="28"/>
          <w:szCs w:val="28"/>
          <w:u w:val="single"/>
        </w:rPr>
        <w:t xml:space="preserve"> HSI</w:t>
      </w:r>
      <w:r>
        <w:rPr>
          <w:b/>
          <w:bCs/>
          <w:sz w:val="28"/>
          <w:szCs w:val="28"/>
          <w:u w:val="single"/>
        </w:rPr>
        <w:t xml:space="preserve">, génie des procédés et pétrochimie.  </w:t>
      </w:r>
    </w:p>
    <w:p w:rsidR="00422898" w:rsidRPr="00D2450A" w:rsidRDefault="00422898" w:rsidP="00D2450A">
      <w:pPr>
        <w:ind w:right="-284"/>
        <w:rPr>
          <w:b/>
          <w:bCs/>
          <w:sz w:val="24"/>
          <w:szCs w:val="24"/>
        </w:rPr>
      </w:pPr>
      <w:r w:rsidRPr="00D2450A">
        <w:rPr>
          <w:b/>
          <w:bCs/>
          <w:sz w:val="24"/>
          <w:szCs w:val="24"/>
        </w:rPr>
        <w:t xml:space="preserve">SEMESTRE3/Module </w:t>
      </w:r>
      <w:r w:rsidRPr="00D2450A">
        <w:rPr>
          <w:b/>
          <w:bCs/>
          <w:sz w:val="24"/>
          <w:szCs w:val="24"/>
          <w:u w:val="single"/>
        </w:rPr>
        <w:t>Découverte </w:t>
      </w:r>
      <w:r w:rsidRPr="00D2450A">
        <w:rPr>
          <w:b/>
          <w:bCs/>
          <w:sz w:val="24"/>
          <w:szCs w:val="24"/>
        </w:rPr>
        <w:t xml:space="preserve">: Règlementation et normes  (codeUED2.1  Crédit 1 et Coef2) </w:t>
      </w:r>
    </w:p>
    <w:p w:rsidR="00422898" w:rsidRDefault="00422898" w:rsidP="00422898">
      <w:r>
        <w:t xml:space="preserve">Suite aux perturbations des examens par  la pandémie Covid19,  </w:t>
      </w:r>
      <w:r w:rsidRPr="00116245">
        <w:rPr>
          <w:b/>
          <w:bCs/>
          <w:u w:val="single"/>
        </w:rPr>
        <w:t>Les examens de rattrapage</w:t>
      </w:r>
      <w:r>
        <w:t xml:space="preserve"> seront remplacés par </w:t>
      </w:r>
      <w:r w:rsidRPr="00116245">
        <w:rPr>
          <w:b/>
          <w:bCs/>
          <w:u w:val="single"/>
        </w:rPr>
        <w:t>un travail personnel</w:t>
      </w:r>
      <w:r>
        <w:t xml:space="preserve"> qui portera sur les cours du semestre3    et dont les thèmes suivront : </w:t>
      </w:r>
    </w:p>
    <w:p w:rsidR="00422898" w:rsidRDefault="00422898" w:rsidP="00422898">
      <w:r w:rsidRPr="00A07C4B">
        <w:rPr>
          <w:b/>
          <w:bCs/>
        </w:rPr>
        <w:t>Cours</w:t>
      </w:r>
      <w:r>
        <w:t> : (</w:t>
      </w:r>
      <w:r w:rsidRPr="00D74A5D">
        <w:t>Règlementation/normes</w:t>
      </w:r>
      <w:r>
        <w:t>)</w:t>
      </w:r>
    </w:p>
    <w:p w:rsidR="00422898" w:rsidRPr="0040429D" w:rsidRDefault="007D63F0" w:rsidP="0042289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Pr="0040429D">
        <w:rPr>
          <w:sz w:val="24"/>
          <w:szCs w:val="24"/>
        </w:rPr>
        <w:t xml:space="preserve"> Hiérarchisation</w:t>
      </w:r>
      <w:r w:rsidR="00422898" w:rsidRPr="0040429D">
        <w:rPr>
          <w:sz w:val="24"/>
          <w:szCs w:val="24"/>
        </w:rPr>
        <w:t xml:space="preserve"> des différentes lois (sources et destination)</w:t>
      </w:r>
      <w:r w:rsidR="00422898">
        <w:rPr>
          <w:sz w:val="24"/>
          <w:szCs w:val="24"/>
        </w:rPr>
        <w:t> ;</w:t>
      </w:r>
    </w:p>
    <w:p w:rsidR="00422898" w:rsidRPr="00CF4800" w:rsidRDefault="007D63F0" w:rsidP="00422898">
      <w:pPr>
        <w:pStyle w:val="Paragraphedeliste"/>
        <w:numPr>
          <w:ilvl w:val="0"/>
          <w:numId w:val="1"/>
        </w:numPr>
      </w:pPr>
      <w:r>
        <w:rPr>
          <w:sz w:val="24"/>
          <w:szCs w:val="24"/>
        </w:rPr>
        <w:t>2.</w:t>
      </w:r>
      <w:r w:rsidRPr="0040429D">
        <w:rPr>
          <w:sz w:val="24"/>
          <w:szCs w:val="24"/>
        </w:rPr>
        <w:t xml:space="preserve"> Hiérarchisation</w:t>
      </w:r>
      <w:r w:rsidR="00422898">
        <w:rPr>
          <w:sz w:val="24"/>
          <w:szCs w:val="24"/>
        </w:rPr>
        <w:t xml:space="preserve"> et destination des différents blocs constitutionnels et autres </w:t>
      </w:r>
      <w:r w:rsidR="00422898">
        <w:rPr>
          <w:rFonts w:ascii="Cambria" w:hAnsi="Cambria" w:cs="Cambria"/>
          <w:sz w:val="24"/>
          <w:szCs w:val="24"/>
        </w:rPr>
        <w:t>;</w:t>
      </w:r>
    </w:p>
    <w:p w:rsidR="00422898" w:rsidRDefault="007D63F0" w:rsidP="00422898">
      <w:pPr>
        <w:pStyle w:val="Paragraphedeliste"/>
        <w:numPr>
          <w:ilvl w:val="0"/>
          <w:numId w:val="1"/>
        </w:numPr>
      </w:pPr>
      <w:r>
        <w:t>3. Code</w:t>
      </w:r>
      <w:r w:rsidR="00422898">
        <w:t xml:space="preserve"> du travail,</w:t>
      </w:r>
      <w:r>
        <w:t xml:space="preserve"> 4.</w:t>
      </w:r>
      <w:r w:rsidR="00422898">
        <w:t xml:space="preserve"> code de la sécurité sociale ; </w:t>
      </w:r>
      <w:r>
        <w:t xml:space="preserve"> 5.</w:t>
      </w:r>
      <w:r w:rsidR="00422898">
        <w:t>code la santé,</w:t>
      </w:r>
      <w:r>
        <w:t xml:space="preserve"> 6.</w:t>
      </w:r>
      <w:r w:rsidR="00422898">
        <w:t xml:space="preserve"> inspection du travail, </w:t>
      </w:r>
      <w:r>
        <w:t>7.</w:t>
      </w:r>
      <w:r w:rsidR="00422898">
        <w:t>SST,</w:t>
      </w:r>
    </w:p>
    <w:p w:rsidR="00422898" w:rsidRDefault="007D63F0" w:rsidP="00422898">
      <w:pPr>
        <w:pStyle w:val="Paragraphedeliste"/>
        <w:numPr>
          <w:ilvl w:val="0"/>
          <w:numId w:val="1"/>
        </w:numPr>
      </w:pPr>
      <w:proofErr w:type="gramStart"/>
      <w:r>
        <w:t>8.</w:t>
      </w:r>
      <w:r w:rsidR="00422898">
        <w:t>Normalisation</w:t>
      </w:r>
      <w:proofErr w:type="gramEnd"/>
      <w:r w:rsidR="00422898">
        <w:t xml:space="preserve">,  </w:t>
      </w:r>
      <w:r>
        <w:t>9.</w:t>
      </w:r>
      <w:r w:rsidR="00422898">
        <w:t xml:space="preserve"> types et catégories de normes</w:t>
      </w:r>
    </w:p>
    <w:p w:rsidR="00422898" w:rsidRDefault="007D63F0" w:rsidP="00422898">
      <w:pPr>
        <w:pStyle w:val="Paragraphedeliste"/>
        <w:numPr>
          <w:ilvl w:val="0"/>
          <w:numId w:val="1"/>
        </w:numPr>
      </w:pPr>
      <w:r>
        <w:t>10. Normes</w:t>
      </w:r>
      <w:r w:rsidR="00422898">
        <w:t xml:space="preserve"> de métrologie, </w:t>
      </w:r>
      <w:r>
        <w:t>11.</w:t>
      </w:r>
      <w:r w:rsidR="00422898">
        <w:t>métrologie légale</w:t>
      </w:r>
      <w:r w:rsidR="00BC3CEC">
        <w:t>, 12</w:t>
      </w:r>
      <w:r>
        <w:t>.</w:t>
      </w:r>
      <w:r w:rsidR="00422898">
        <w:t xml:space="preserve"> métrologie industrielle </w:t>
      </w:r>
      <w:proofErr w:type="gramStart"/>
      <w:r w:rsidR="00422898">
        <w:t>;</w:t>
      </w:r>
      <w:r>
        <w:t>13</w:t>
      </w:r>
      <w:proofErr w:type="gramEnd"/>
      <w:r>
        <w:t>.</w:t>
      </w:r>
      <w:r w:rsidR="00422898">
        <w:t xml:space="preserve"> métrologie fondamentale,</w:t>
      </w:r>
    </w:p>
    <w:p w:rsidR="00422898" w:rsidRDefault="00605FDA" w:rsidP="00422898">
      <w:pPr>
        <w:pStyle w:val="Paragraphedeliste"/>
        <w:numPr>
          <w:ilvl w:val="0"/>
          <w:numId w:val="1"/>
        </w:numPr>
      </w:pPr>
      <w:r>
        <w:t>14. Certification</w:t>
      </w:r>
      <w:r w:rsidR="00422898">
        <w:t xml:space="preserve"> et homologation</w:t>
      </w:r>
      <w:r>
        <w:t>, 15.</w:t>
      </w:r>
      <w:r w:rsidR="00422898">
        <w:t xml:space="preserve"> certification et habilitation, </w:t>
      </w:r>
      <w:r>
        <w:t xml:space="preserve"> 16.</w:t>
      </w:r>
      <w:r w:rsidR="00422898">
        <w:t>homologation et accréditation,</w:t>
      </w:r>
      <w:r>
        <w:t xml:space="preserve"> 17.</w:t>
      </w:r>
      <w:r w:rsidR="00422898">
        <w:t xml:space="preserve"> mise en conformité et certification,</w:t>
      </w:r>
      <w:r>
        <w:t xml:space="preserve"> 18.</w:t>
      </w:r>
      <w:r w:rsidR="00422898">
        <w:t xml:space="preserve"> mise en conformité  et accréditation,</w:t>
      </w:r>
    </w:p>
    <w:p w:rsidR="00422898" w:rsidRPr="001157A6" w:rsidRDefault="00605FDA" w:rsidP="00422898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 19à23.</w:t>
      </w:r>
      <w:r w:rsidR="00422898">
        <w:t>Identification et prérogative des institutions d’état :</w:t>
      </w:r>
      <w:r>
        <w:t xml:space="preserve"> 19.</w:t>
      </w:r>
      <w:r w:rsidR="00422898">
        <w:t xml:space="preserve"> IANOR,</w:t>
      </w:r>
      <w:r>
        <w:t xml:space="preserve"> 20.</w:t>
      </w:r>
      <w:r w:rsidR="00422898">
        <w:t xml:space="preserve"> INAPI, </w:t>
      </w:r>
      <w:r>
        <w:t xml:space="preserve"> 21.</w:t>
      </w:r>
      <w:r w:rsidR="00422898">
        <w:t xml:space="preserve">ALGERAC, </w:t>
      </w:r>
      <w:r>
        <w:t>22.</w:t>
      </w:r>
      <w:r w:rsidR="00422898">
        <w:t>SGS,</w:t>
      </w:r>
      <w:r>
        <w:t xml:space="preserve"> 23.</w:t>
      </w:r>
      <w:r w:rsidR="00422898">
        <w:t xml:space="preserve"> ISG</w:t>
      </w:r>
      <w:r w:rsidR="00422898">
        <w:t>A</w:t>
      </w:r>
      <w:r w:rsidR="00422898">
        <w:t> ;</w:t>
      </w:r>
    </w:p>
    <w:p w:rsidR="00422898" w:rsidRDefault="00BC3CEC" w:rsidP="00422898">
      <w:pPr>
        <w:pStyle w:val="Paragraphedeliste"/>
        <w:numPr>
          <w:ilvl w:val="0"/>
          <w:numId w:val="1"/>
        </w:numPr>
      </w:pPr>
      <w:r>
        <w:t>24.</w:t>
      </w:r>
      <w:r w:rsidRPr="00D62B5A">
        <w:t xml:space="preserve"> Tolérances</w:t>
      </w:r>
      <w:r w:rsidR="00422898" w:rsidRPr="00D62B5A">
        <w:t xml:space="preserve">  et ajustements</w:t>
      </w:r>
      <w:r w:rsidR="00422898">
        <w:t xml:space="preserve">, </w:t>
      </w:r>
      <w:r>
        <w:t xml:space="preserve"> 25.</w:t>
      </w:r>
      <w:r w:rsidR="00422898">
        <w:t xml:space="preserve">géométrie dimensionnelle, </w:t>
      </w:r>
    </w:p>
    <w:p w:rsidR="00422898" w:rsidRPr="00D62B5A" w:rsidRDefault="00BC3CEC" w:rsidP="00422898">
      <w:pPr>
        <w:pStyle w:val="Paragraphedeliste"/>
        <w:numPr>
          <w:ilvl w:val="0"/>
          <w:numId w:val="1"/>
        </w:numPr>
      </w:pPr>
      <w:r>
        <w:t>26. Classification</w:t>
      </w:r>
      <w:r w:rsidR="00422898">
        <w:t xml:space="preserve"> des normes et codification, normes : </w:t>
      </w:r>
      <w:r>
        <w:t>27.</w:t>
      </w:r>
      <w:r w:rsidR="00422898">
        <w:t xml:space="preserve">9000, </w:t>
      </w:r>
      <w:r>
        <w:t>28.</w:t>
      </w:r>
      <w:r w:rsidR="00422898">
        <w:t>14000,</w:t>
      </w:r>
      <w:r>
        <w:t xml:space="preserve"> 29.</w:t>
      </w:r>
      <w:r w:rsidR="00422898">
        <w:t xml:space="preserve"> 45000, </w:t>
      </w:r>
      <w:r>
        <w:t>30.</w:t>
      </w:r>
      <w:r w:rsidR="00422898">
        <w:t>26000,</w:t>
      </w:r>
      <w:r>
        <w:t xml:space="preserve"> 31.</w:t>
      </w:r>
      <w:r w:rsidR="00422898">
        <w:t>50001</w:t>
      </w:r>
    </w:p>
    <w:p w:rsidR="00422898" w:rsidRPr="00D62B5A" w:rsidRDefault="00422898" w:rsidP="00D74A5D">
      <w:pPr>
        <w:spacing w:after="0"/>
        <w:ind w:left="360"/>
        <w:rPr>
          <w:b/>
          <w:bCs/>
        </w:rPr>
      </w:pPr>
      <w:r w:rsidRPr="00D62B5A">
        <w:rPr>
          <w:b/>
          <w:bCs/>
        </w:rPr>
        <w:t>Orientation des travaux :</w:t>
      </w:r>
    </w:p>
    <w:p w:rsidR="00422898" w:rsidRDefault="00422898" w:rsidP="00422898">
      <w:r>
        <w:t xml:space="preserve">Les étudiants du groupe S3 concernés par les rattrapages sont invités à transmettre leur devoir personnel par mail (courrier électronique en Word ou PDF à l’adresse  qui suit  </w:t>
      </w:r>
      <w:hyperlink r:id="rId6" w:history="1">
        <w:r w:rsidRPr="006D25C6">
          <w:rPr>
            <w:rStyle w:val="Lienhypertexte"/>
          </w:rPr>
          <w:t>ali.lakehal23100@gmail.com</w:t>
        </w:r>
      </w:hyperlink>
      <w:r>
        <w:t xml:space="preserve"> et ceux avant </w:t>
      </w:r>
      <w:r w:rsidR="00D74A5D">
        <w:t>: 22/oct./2020(de préférence)</w:t>
      </w:r>
    </w:p>
    <w:p w:rsidR="00422898" w:rsidRDefault="00422898" w:rsidP="00D74A5D">
      <w:r>
        <w:t xml:space="preserve">  </w:t>
      </w:r>
      <w:r w:rsidRPr="006C1B58">
        <w:rPr>
          <w:b/>
          <w:bCs/>
          <w:u w:val="single"/>
        </w:rPr>
        <w:t>Important</w:t>
      </w:r>
      <w:r>
        <w:t> : - les thèmes ont été transmis durant la période du</w:t>
      </w:r>
      <w:r>
        <w:t xml:space="preserve"> 1</w:t>
      </w:r>
      <w:r w:rsidR="00D74A5D">
        <w:t>3</w:t>
      </w:r>
      <w:r>
        <w:t xml:space="preserve"> au </w:t>
      </w:r>
      <w:r>
        <w:t>14/10/2020</w:t>
      </w:r>
      <w:r>
        <w:t>pour un travail en binômes ou en monômes, la liste est au niveau du département TC SCIENCE TECHNIQUE ou l’étudiant doit s’inscrire avec le thème</w:t>
      </w:r>
      <w:r>
        <w:t>.</w:t>
      </w:r>
    </w:p>
    <w:p w:rsidR="00422898" w:rsidRDefault="00422898" w:rsidP="00D74A5D">
      <w:pPr>
        <w:pStyle w:val="Paragraphedeliste"/>
        <w:numPr>
          <w:ilvl w:val="0"/>
          <w:numId w:val="1"/>
        </w:numPr>
      </w:pPr>
      <w:r>
        <w:t>La date limite de remise est fixé</w:t>
      </w:r>
      <w:r w:rsidR="00D74A5D">
        <w:t>e</w:t>
      </w:r>
      <w:r>
        <w:t xml:space="preserve"> avant d’entamer l</w:t>
      </w:r>
      <w:r w:rsidR="00D74A5D">
        <w:t>es examens de rattrapage</w:t>
      </w:r>
      <w:r>
        <w:t xml:space="preserve"> soit </w:t>
      </w:r>
      <w:r w:rsidR="00D74A5D">
        <w:t xml:space="preserve">le </w:t>
      </w:r>
      <w:r w:rsidR="00D74A5D" w:rsidRPr="00D74A5D">
        <w:rPr>
          <w:b/>
          <w:bCs/>
          <w:sz w:val="24"/>
          <w:szCs w:val="24"/>
          <w:u w:val="single"/>
        </w:rPr>
        <w:t>24/Oct./2020.</w:t>
      </w:r>
    </w:p>
    <w:p w:rsidR="00422898" w:rsidRDefault="00422898" w:rsidP="00422898">
      <w:pPr>
        <w:pStyle w:val="Paragraphedeliste"/>
        <w:numPr>
          <w:ilvl w:val="0"/>
          <w:numId w:val="1"/>
        </w:numPr>
      </w:pPr>
      <w:r>
        <w:t xml:space="preserve">Les étudiants doivent écrire en Arial, police12 et 14pour les titres, le volume </w:t>
      </w:r>
      <w:r w:rsidR="00D74A5D">
        <w:t xml:space="preserve">du </w:t>
      </w:r>
      <w:r>
        <w:t>travail de 5 à 10  pages, avec une introduction et conclusion de préférence personnel</w:t>
      </w:r>
      <w:r>
        <w:t> ;</w:t>
      </w:r>
    </w:p>
    <w:p w:rsidR="00422898" w:rsidRDefault="00422898" w:rsidP="00422898">
      <w:pPr>
        <w:pStyle w:val="Paragraphedeliste"/>
        <w:numPr>
          <w:ilvl w:val="0"/>
          <w:numId w:val="1"/>
        </w:numPr>
      </w:pPr>
      <w:r>
        <w:t xml:space="preserve">Les devoirs que remettent les étudiants sérieusement identiques  se verront </w:t>
      </w:r>
      <w:r w:rsidR="00BC3CEC">
        <w:t>affecter</w:t>
      </w:r>
      <w:r>
        <w:t xml:space="preserve"> une notation réduites (sans soucis de l’auteur).</w:t>
      </w:r>
    </w:p>
    <w:p w:rsidR="00422898" w:rsidRDefault="00422898" w:rsidP="00422898">
      <w:pPr>
        <w:pStyle w:val="Paragraphedeliste"/>
        <w:numPr>
          <w:ilvl w:val="0"/>
          <w:numId w:val="1"/>
        </w:numPr>
      </w:pPr>
      <w:r>
        <w:t xml:space="preserve">La bibliographie doit être au minimum composée de  trois </w:t>
      </w:r>
      <w:r>
        <w:t>références (</w:t>
      </w:r>
      <w:r>
        <w:t xml:space="preserve">à </w:t>
      </w:r>
      <w:r>
        <w:t>désigner</w:t>
      </w:r>
      <w:r>
        <w:t xml:space="preserve"> en fin de texte</w:t>
      </w:r>
    </w:p>
    <w:p w:rsidR="00422898" w:rsidRDefault="00422898" w:rsidP="00DC5A18">
      <w:r>
        <w:t xml:space="preserve">Liste des thèmes : </w:t>
      </w:r>
      <w:r>
        <w:rPr>
          <w:b/>
          <w:bCs/>
        </w:rPr>
        <w:t>est indiqué</w:t>
      </w:r>
      <w:r w:rsidR="00D74A5D">
        <w:rPr>
          <w:b/>
          <w:bCs/>
        </w:rPr>
        <w:t>e</w:t>
      </w:r>
      <w:r>
        <w:rPr>
          <w:b/>
          <w:bCs/>
        </w:rPr>
        <w:t xml:space="preserve"> ci -dessus</w:t>
      </w:r>
      <w:r>
        <w:t xml:space="preserve"> :   </w:t>
      </w:r>
      <w:r w:rsidR="00DC5A18">
        <w:t xml:space="preserve">                    </w:t>
      </w:r>
      <w:r>
        <w:t xml:space="preserve">Bonne chance : L’enseignant  </w:t>
      </w:r>
      <w:proofErr w:type="spellStart"/>
      <w:r>
        <w:t>A.Lakehal</w:t>
      </w:r>
      <w:proofErr w:type="spellEnd"/>
    </w:p>
    <w:p w:rsidR="00986E1E" w:rsidRDefault="00986E1E"/>
    <w:sectPr w:rsidR="00986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2E34"/>
    <w:multiLevelType w:val="hybridMultilevel"/>
    <w:tmpl w:val="BC104352"/>
    <w:lvl w:ilvl="0" w:tplc="0D6661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7A"/>
    <w:rsid w:val="00422898"/>
    <w:rsid w:val="00605FDA"/>
    <w:rsid w:val="007D63F0"/>
    <w:rsid w:val="00971B7A"/>
    <w:rsid w:val="00986E1E"/>
    <w:rsid w:val="00BC3CEC"/>
    <w:rsid w:val="00D2450A"/>
    <w:rsid w:val="00D74A5D"/>
    <w:rsid w:val="00DC5A18"/>
    <w:rsid w:val="00D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8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2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8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2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.lakehal23100@gmail.com%20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2020-10-12T07:36:00Z</cp:lastPrinted>
  <dcterms:created xsi:type="dcterms:W3CDTF">2020-10-12T15:11:00Z</dcterms:created>
  <dcterms:modified xsi:type="dcterms:W3CDTF">2020-10-12T15:11:00Z</dcterms:modified>
</cp:coreProperties>
</file>