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687D" w14:textId="7FECC66D" w:rsidR="006C32DE" w:rsidRPr="00E805ED" w:rsidRDefault="00EC6FEF" w:rsidP="00E805ED">
      <w:pPr>
        <w:tabs>
          <w:tab w:val="left" w:pos="5310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805E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تصريح شرفي خاص بالالتزام بقواعد</w:t>
      </w:r>
      <w:r w:rsidR="00E805E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Pr="00E805E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النزاهة العلمية لإنجاز بحث</w:t>
      </w:r>
    </w:p>
    <w:p w14:paraId="258A881C" w14:textId="77777777" w:rsidR="00EC6FEF" w:rsidRPr="00E805ED" w:rsidRDefault="00102FEF" w:rsidP="00EC6FEF">
      <w:pPr>
        <w:tabs>
          <w:tab w:val="left" w:pos="5310"/>
        </w:tabs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E805E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وفقا </w:t>
      </w:r>
      <w:proofErr w:type="gramStart"/>
      <w:r w:rsidRPr="00E805E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للقرار  رقم</w:t>
      </w:r>
      <w:proofErr w:type="gramEnd"/>
      <w:r w:rsidRPr="00E805E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 933 المؤرخ في 28 جويلية 2016</w:t>
      </w:r>
    </w:p>
    <w:p w14:paraId="4E946806" w14:textId="0501E4F5" w:rsidR="00102FEF" w:rsidRDefault="00102FEF" w:rsidP="00102FEF">
      <w:pPr>
        <w:tabs>
          <w:tab w:val="left" w:pos="5310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14:paraId="40685453" w14:textId="77777777" w:rsidR="00093F76" w:rsidRPr="00BA5FA9" w:rsidRDefault="00093F76" w:rsidP="0083174E">
      <w:pPr>
        <w:tabs>
          <w:tab w:val="left" w:pos="4677"/>
        </w:tabs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أن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ـــــ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ا الممض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ـــــ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ي أدن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اه،</w:t>
      </w:r>
    </w:p>
    <w:p w14:paraId="0F06696B" w14:textId="6CB94932" w:rsidR="00E805ED" w:rsidRDefault="00093F76" w:rsidP="0083174E">
      <w:pPr>
        <w:tabs>
          <w:tab w:val="left" w:pos="4677"/>
        </w:tabs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السي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د:......................</w:t>
      </w:r>
      <w:r w:rsidR="0083174E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......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..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</w:t>
      </w:r>
      <w:proofErr w:type="gramEnd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spellStart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الصفة:طالب</w:t>
      </w:r>
      <w:proofErr w:type="spellEnd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، أستاذ باحث، باحث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دائم:.......</w:t>
      </w:r>
      <w:r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........</w:t>
      </w:r>
      <w:r w:rsidR="00E805E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</w:p>
    <w:p w14:paraId="7CB8F243" w14:textId="5A8BB496" w:rsidR="00093F76" w:rsidRPr="00BA5FA9" w:rsidRDefault="00093F76" w:rsidP="0083174E">
      <w:pPr>
        <w:tabs>
          <w:tab w:val="left" w:pos="4677"/>
        </w:tabs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الحامل لبطاقة التعريف الوطنية </w:t>
      </w:r>
      <w:proofErr w:type="gramStart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رقم :</w:t>
      </w:r>
      <w:proofErr w:type="gramEnd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....................و الصادرة بتاريخ:....</w:t>
      </w:r>
      <w:r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</w:t>
      </w:r>
      <w:r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</w:t>
      </w:r>
      <w:r w:rsidR="00E805ED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المسجل </w:t>
      </w:r>
      <w:proofErr w:type="gramStart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بكلية :</w:t>
      </w:r>
      <w:r w:rsidR="00706512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التكنولوجيا</w:t>
      </w:r>
      <w:proofErr w:type="gramEnd"/>
      <w:r w:rsidR="00706512"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قسم :...........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  <w:r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</w:t>
      </w:r>
    </w:p>
    <w:p w14:paraId="5E32E70E" w14:textId="6353FA67" w:rsidR="00093F76" w:rsidRPr="00BA5FA9" w:rsidRDefault="00093F76" w:rsidP="0083174E">
      <w:pPr>
        <w:tabs>
          <w:tab w:val="left" w:pos="4677"/>
        </w:tabs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و المكلف بإنجاز أعمال بحث </w:t>
      </w:r>
      <w:proofErr w:type="gramStart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( مذكرة</w:t>
      </w:r>
      <w:proofErr w:type="gramEnd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التخرج،</w:t>
      </w:r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مذكرة ماستر ،مذكرة ماجستير ،أطروحة الدكتوراه)،عنوانها :</w:t>
      </w:r>
      <w:r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.............................</w:t>
      </w:r>
      <w:r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..................................................................</w:t>
      </w:r>
    </w:p>
    <w:p w14:paraId="61D6E185" w14:textId="61DCE070" w:rsidR="00093F76" w:rsidRPr="00BA5FA9" w:rsidRDefault="00093F76" w:rsidP="0083174E">
      <w:pPr>
        <w:tabs>
          <w:tab w:val="left" w:pos="4677"/>
        </w:tabs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................................................................................................</w:t>
      </w:r>
    </w:p>
    <w:p w14:paraId="0B969891" w14:textId="77777777" w:rsidR="00093F76" w:rsidRPr="00BA5FA9" w:rsidRDefault="00093F76" w:rsidP="0083174E">
      <w:pPr>
        <w:tabs>
          <w:tab w:val="left" w:pos="4677"/>
        </w:tabs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أصرح بشرفي أني ألتزم بمراعاة المعايير العلمية </w:t>
      </w:r>
      <w:proofErr w:type="gramStart"/>
      <w:r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 المنهجية</w:t>
      </w:r>
      <w:proofErr w:type="gramEnd"/>
      <w:r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و معايير الأخلاقيات المهنية و النزاهة الأكاديمية المطلوبة في انجاز البحث المذكور أعلاه.</w:t>
      </w:r>
    </w:p>
    <w:p w14:paraId="2B679FB6" w14:textId="77777777" w:rsidR="00093F76" w:rsidRPr="00BA5FA9" w:rsidRDefault="00093F76" w:rsidP="0083174E">
      <w:pPr>
        <w:tabs>
          <w:tab w:val="left" w:pos="4677"/>
        </w:tabs>
        <w:bidi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14:paraId="4166C2F6" w14:textId="719B207F" w:rsidR="00093F76" w:rsidRPr="00BA5FA9" w:rsidRDefault="00093F76" w:rsidP="00706512">
      <w:pPr>
        <w:tabs>
          <w:tab w:val="left" w:pos="6282"/>
        </w:tabs>
        <w:bidi/>
        <w:jc w:val="right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spellStart"/>
      <w:proofErr w:type="gramStart"/>
      <w:r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التاري</w:t>
      </w:r>
      <w:proofErr w:type="spellEnd"/>
      <w:r w:rsidRPr="00BA5F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</w:t>
      </w:r>
      <w:r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 :</w:t>
      </w:r>
      <w:proofErr w:type="gramEnd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..............................</w:t>
      </w:r>
    </w:p>
    <w:p w14:paraId="4567C52C" w14:textId="77777777" w:rsidR="00E805ED" w:rsidRDefault="00093F76" w:rsidP="00093F76">
      <w:pPr>
        <w:tabs>
          <w:tab w:val="left" w:pos="6282"/>
        </w:tabs>
        <w:bidi/>
        <w:rPr>
          <w:rFonts w:asciiTheme="majorBidi" w:hAnsiTheme="majorBidi" w:cs="Sultan normal"/>
          <w:sz w:val="36"/>
          <w:szCs w:val="36"/>
          <w:rtl/>
          <w:lang w:bidi="ar-DZ"/>
        </w:rPr>
      </w:pPr>
      <w:r>
        <w:rPr>
          <w:rFonts w:asciiTheme="majorBidi" w:hAnsiTheme="majorBidi" w:cs="Sultan normal"/>
          <w:sz w:val="36"/>
          <w:szCs w:val="36"/>
          <w:rtl/>
          <w:lang w:bidi="ar-DZ"/>
        </w:rPr>
        <w:tab/>
      </w:r>
    </w:p>
    <w:p w14:paraId="1E5239E6" w14:textId="39852EF8" w:rsidR="00093F76" w:rsidRPr="00BA5FA9" w:rsidRDefault="00093F76" w:rsidP="00E805ED">
      <w:pPr>
        <w:tabs>
          <w:tab w:val="left" w:pos="6282"/>
        </w:tabs>
        <w:bidi/>
        <w:jc w:val="center"/>
        <w:rPr>
          <w:rFonts w:ascii="Traditional Arabic" w:hAnsi="Traditional Arabic" w:cs="Traditional Arabic"/>
          <w:sz w:val="36"/>
          <w:szCs w:val="36"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إ</w:t>
      </w:r>
      <w:r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مضاء المعني</w:t>
      </w:r>
    </w:p>
    <w:p w14:paraId="34B93663" w14:textId="77777777" w:rsidR="00093F76" w:rsidRPr="00093F76" w:rsidRDefault="00093F76" w:rsidP="00093F76">
      <w:pPr>
        <w:tabs>
          <w:tab w:val="left" w:pos="5310"/>
        </w:tabs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sectPr w:rsidR="00093F76" w:rsidRPr="00093F76" w:rsidSect="00706512">
      <w:headerReference w:type="default" r:id="rId6"/>
      <w:pgSz w:w="11906" w:h="16838"/>
      <w:pgMar w:top="296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19FD" w14:textId="77777777" w:rsidR="00CA16EF" w:rsidRDefault="00CA16EF" w:rsidP="00EC6FEF">
      <w:r>
        <w:separator/>
      </w:r>
    </w:p>
  </w:endnote>
  <w:endnote w:type="continuationSeparator" w:id="0">
    <w:p w14:paraId="2B156CC4" w14:textId="77777777" w:rsidR="00CA16EF" w:rsidRDefault="00CA16EF" w:rsidP="00EC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C280" w14:textId="77777777" w:rsidR="00CA16EF" w:rsidRDefault="00CA16EF" w:rsidP="00EC6FEF">
      <w:r>
        <w:separator/>
      </w:r>
    </w:p>
  </w:footnote>
  <w:footnote w:type="continuationSeparator" w:id="0">
    <w:p w14:paraId="37BB2D13" w14:textId="77777777" w:rsidR="00CA16EF" w:rsidRDefault="00CA16EF" w:rsidP="00EC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7B89" w14:textId="4CDB918E" w:rsidR="00EC6FEF" w:rsidRPr="00706512" w:rsidRDefault="00706512" w:rsidP="00706512">
    <w:pPr>
      <w:pStyle w:val="En-tte"/>
    </w:pPr>
    <w:r>
      <w:rPr>
        <w:noProof/>
      </w:rPr>
      <w:pict w14:anchorId="265D35CF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1027" type="#_x0000_t202" style="position:absolute;margin-left:288.3pt;margin-top:-8.45pt;width:225.75pt;height:82.05pt;z-index:251658752;visibility:visible;mso-wrap-style:square;mso-width-percent:0;mso-height-percent:200;mso-wrap-distance-left:9pt;mso-wrap-distance-top:0;mso-wrap-distance-right:9pt;mso-wrap-distance-bottom:0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" filled="f" stroked="f">
          <v:textbox style="mso-fit-shape-to-text:t">
            <w:txbxContent>
              <w:p w14:paraId="31DDBA48" w14:textId="77777777" w:rsidR="00706512" w:rsidRPr="00E47A00" w:rsidRDefault="00706512" w:rsidP="00706512">
                <w:pPr>
                  <w:widowControl w:val="0"/>
                  <w:ind w:right="-63"/>
                  <w:jc w:val="right"/>
                  <w:rPr>
                    <w:rFonts w:ascii="Sakkal Majalla" w:hAnsi="Sakkal Majalla" w:cs="Sakkal Majalla"/>
                    <w:b/>
                    <w:bCs/>
                    <w:color w:val="000000"/>
                    <w:sz w:val="32"/>
                    <w:szCs w:val="32"/>
                    <w:lang w:bidi="ar-DZ"/>
                  </w:rPr>
                </w:pPr>
                <w:r w:rsidRPr="00725B6C">
                  <w:rPr>
                    <w:rFonts w:ascii="Sakkal Majalla" w:hAnsi="Sakkal Majalla" w:cs="Sakkal Majalla"/>
                    <w:b/>
                    <w:bCs/>
                    <w:sz w:val="40"/>
                    <w:szCs w:val="40"/>
                    <w:rtl/>
                  </w:rPr>
                  <w:t>جامعة باجي مختار – عنابـــــــــــــــة</w:t>
                </w:r>
              </w:p>
              <w:p w14:paraId="2240224B" w14:textId="77777777" w:rsidR="00706512" w:rsidRPr="005006D0" w:rsidRDefault="00706512" w:rsidP="00706512">
                <w:pPr>
                  <w:pStyle w:val="Titre1"/>
                  <w:bidi/>
                  <w:spacing w:before="0" w:after="0"/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lang w:val="en-US"/>
                  </w:rPr>
                </w:pPr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نيابة المديرية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ﻟـلــﺘــﻜــﻮﻳﻦ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اﻟـــﻌــﺎﻟﻲ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ﻓـﻲ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اﻟــﻄــﻮر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اﻟـــﺜــﺎﻟﺚ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واﻟـــﺘــﺄ</w:t>
                </w:r>
                <w:r w:rsidRPr="005006D0">
                  <w:rPr>
                    <w:rFonts w:ascii="Sakkal Majalla" w:hAnsi="Sakkal Majalla" w:cs="Sakkal Majalla" w:hint="cs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هيل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الجـﺎﻣــﻌﻲ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واﻟـﺒــﺤﺚ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اﻟـﻌــﻠـﻤﻲ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وﻛــﺬا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اﻟـﺘــﻜـﻮﻳﻦ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اﻟــﻌـﺎﻟﻲ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ﻓــﻴـﻤـﺎ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ﺑﻌﺪ</w:t>
                </w:r>
                <w:proofErr w:type="spellEnd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 xml:space="preserve"> </w:t>
                </w:r>
                <w:proofErr w:type="spellStart"/>
                <w:r w:rsidRPr="005006D0">
                  <w:rPr>
                    <w:rFonts w:ascii="Sakkal Majalla" w:hAnsi="Sakkal Majalla" w:cs="Sakkal Majalla"/>
                    <w:b w:val="0"/>
                    <w:bCs w:val="0"/>
                    <w:sz w:val="24"/>
                    <w:szCs w:val="24"/>
                    <w:rtl/>
                    <w:lang w:val="en-US"/>
                  </w:rPr>
                  <w:t>اﻟﺘﺪرج</w:t>
                </w:r>
                <w:proofErr w:type="spellEnd"/>
              </w:p>
              <w:p w14:paraId="11704B53" w14:textId="77777777" w:rsidR="00706512" w:rsidRPr="00E47A00" w:rsidRDefault="00706512" w:rsidP="00706512">
                <w:pPr>
                  <w:bidi/>
                  <w:rPr>
                    <w:sz w:val="18"/>
                    <w:lang w:val="en-US" w:eastAsia="x-none"/>
                  </w:rPr>
                </w:pPr>
              </w:p>
            </w:txbxContent>
          </v:textbox>
          <w10:wrap anchorx="margin"/>
        </v:shape>
      </w:pict>
    </w:r>
    <w:r w:rsidRPr="00EE5FDB">
      <w:rPr>
        <w:noProof/>
      </w:rPr>
      <w:drawing>
        <wp:anchor distT="0" distB="0" distL="114300" distR="114300" simplePos="0" relativeHeight="251656704" behindDoc="1" locked="0" layoutInCell="1" allowOverlap="1" wp14:anchorId="4BB879AF" wp14:editId="1858A4A9">
          <wp:simplePos x="0" y="0"/>
          <wp:positionH relativeFrom="column">
            <wp:posOffset>2896870</wp:posOffset>
          </wp:positionH>
          <wp:positionV relativeFrom="paragraph">
            <wp:posOffset>-46990</wp:posOffset>
          </wp:positionV>
          <wp:extent cx="982980" cy="774065"/>
          <wp:effectExtent l="0" t="0" r="7620" b="6985"/>
          <wp:wrapNone/>
          <wp:docPr id="5" name="Image 5" descr="Résultat de recherche d'images pour &quot;univ annab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univ annaba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50EC33BA">
        <v:shape id="Text Box 31" o:spid="_x0000_s1025" type="#_x0000_t202" style="position:absolute;margin-left:-14.2pt;margin-top:-8.45pt;width:248.55pt;height:70.1pt;z-index:251657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" filled="f" stroked="f">
          <v:textbox style="mso-next-textbox:#Text Box 31">
            <w:txbxContent>
              <w:p w14:paraId="51BFF2AD" w14:textId="77777777" w:rsidR="00706512" w:rsidRPr="00506CEF" w:rsidRDefault="00706512" w:rsidP="00706512">
                <w:pPr>
                  <w:spacing w:line="360" w:lineRule="auto"/>
                  <w:ind w:left="-142"/>
                  <w:rPr>
                    <w:rFonts w:cs="Tahoma"/>
                    <w:b/>
                    <w:bCs/>
                  </w:rPr>
                </w:pPr>
                <w:r w:rsidRPr="00506CEF">
                  <w:rPr>
                    <w:rFonts w:cs="Tahoma"/>
                    <w:b/>
                    <w:bCs/>
                  </w:rPr>
                  <w:t xml:space="preserve">Université Badji Mokhtar -Annaba </w:t>
                </w:r>
              </w:p>
              <w:p w14:paraId="4BCDB435" w14:textId="77777777" w:rsidR="00706512" w:rsidRPr="005006D0" w:rsidRDefault="00706512" w:rsidP="00706512">
                <w:pPr>
                  <w:spacing w:line="360" w:lineRule="auto"/>
                  <w:ind w:left="-142"/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</w:pPr>
                <w:r w:rsidRPr="005006D0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Vice-Rectorat de la Formation Supérieure de Troisième Cycle, l’Habilitation Universitaire, la Recherche Scientifique et la Formation Supérieure de Post-Graduation.</w:t>
                </w:r>
              </w:p>
            </w:txbxContent>
          </v:textbox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FEF"/>
    <w:rsid w:val="00093F76"/>
    <w:rsid w:val="00102FEF"/>
    <w:rsid w:val="00205DB4"/>
    <w:rsid w:val="00275CB5"/>
    <w:rsid w:val="006C32DE"/>
    <w:rsid w:val="00706512"/>
    <w:rsid w:val="0083174E"/>
    <w:rsid w:val="008A5FB7"/>
    <w:rsid w:val="00A8553F"/>
    <w:rsid w:val="00CA16EF"/>
    <w:rsid w:val="00D65F50"/>
    <w:rsid w:val="00E805ED"/>
    <w:rsid w:val="00E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4709C"/>
  <w15:docId w15:val="{79F0DFBA-DF68-4586-94B3-F6F1BAF6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2DE"/>
  </w:style>
  <w:style w:type="paragraph" w:styleId="Titre1">
    <w:name w:val="heading 1"/>
    <w:basedOn w:val="Normal"/>
    <w:next w:val="Normal"/>
    <w:link w:val="Titre1Car"/>
    <w:qFormat/>
    <w:rsid w:val="00706512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6F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FEF"/>
  </w:style>
  <w:style w:type="paragraph" w:styleId="Pieddepage">
    <w:name w:val="footer"/>
    <w:basedOn w:val="Normal"/>
    <w:link w:val="PieddepageCar"/>
    <w:uiPriority w:val="99"/>
    <w:unhideWhenUsed/>
    <w:rsid w:val="00EC6F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FEF"/>
  </w:style>
  <w:style w:type="character" w:customStyle="1" w:styleId="Titre1Car">
    <w:name w:val="Titre 1 Car"/>
    <w:basedOn w:val="Policepardfaut"/>
    <w:link w:val="Titre1"/>
    <w:rsid w:val="0070651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cp:lastPrinted>2017-01-29T08:26:00Z</cp:lastPrinted>
  <dcterms:created xsi:type="dcterms:W3CDTF">2017-01-29T08:11:00Z</dcterms:created>
  <dcterms:modified xsi:type="dcterms:W3CDTF">2022-05-25T11:17:00Z</dcterms:modified>
</cp:coreProperties>
</file>