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87" w:rsidRPr="00C427FF" w:rsidRDefault="00943687" w:rsidP="00943687">
      <w:pPr>
        <w:rPr>
          <w:b/>
          <w:bCs/>
          <w:sz w:val="28"/>
          <w:szCs w:val="28"/>
        </w:rPr>
      </w:pPr>
      <w:r w:rsidRPr="00461BC0">
        <w:rPr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4.75pt;margin-top:-7.75pt;width:2.25pt;height:256pt;flip:x;z-index:251660288" o:connectortype="straight" strokeweight="1.25pt">
            <v:stroke dashstyle="dash"/>
          </v:shape>
        </w:pict>
      </w:r>
      <w:r w:rsidRPr="0073613C">
        <w:rPr>
          <w:sz w:val="28"/>
          <w:szCs w:val="28"/>
          <w:u w:val="single"/>
        </w:rPr>
        <w:t>Option :</w:t>
      </w:r>
      <w:r w:rsidRPr="00C427FF"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Maintenance Industrielle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Pr="009C4B1A">
        <w:rPr>
          <w:sz w:val="28"/>
          <w:szCs w:val="28"/>
          <w:u w:val="single"/>
        </w:rPr>
        <w:t>Option :</w:t>
      </w:r>
      <w:r w:rsidRPr="009C4B1A"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Maintenance Industrielle</w:t>
      </w:r>
    </w:p>
    <w:p w:rsidR="00943687" w:rsidRPr="00124C2C" w:rsidRDefault="00943687" w:rsidP="00943687">
      <w:pPr>
        <w:rPr>
          <w:b/>
          <w:bCs/>
          <w:sz w:val="22"/>
          <w:szCs w:val="22"/>
          <w:u w:val="single"/>
        </w:rPr>
      </w:pPr>
    </w:p>
    <w:p w:rsidR="00943687" w:rsidRDefault="00943687" w:rsidP="00943687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Jury 01                                                                                               Jury 02</w:t>
      </w:r>
    </w:p>
    <w:p w:rsidR="00943687" w:rsidRPr="00124C2C" w:rsidRDefault="00943687" w:rsidP="00943687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Mardi   23/06/2020</w:t>
      </w:r>
      <w:r w:rsidRPr="00880E19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 </w:t>
      </w:r>
      <w:r w:rsidRPr="00BF7DE5">
        <w:rPr>
          <w:b/>
          <w:bCs/>
          <w:sz w:val="28"/>
          <w:szCs w:val="28"/>
          <w:shd w:val="clear" w:color="auto" w:fill="FFFFFF"/>
        </w:rPr>
        <w:t>Salle  Simulation</w:t>
      </w:r>
      <w:r>
        <w:rPr>
          <w:b/>
          <w:bCs/>
          <w:sz w:val="28"/>
          <w:szCs w:val="28"/>
          <w:shd w:val="clear" w:color="auto" w:fill="FFFFFF"/>
        </w:rPr>
        <w:t xml:space="preserve">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   à 09h00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color w:val="000000"/>
          <w:sz w:val="28"/>
          <w:szCs w:val="28"/>
          <w:u w:val="single"/>
        </w:rPr>
        <w:t>Mardi   23/06/2020</w:t>
      </w:r>
      <w:r w:rsidRPr="00023283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     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Salle  Simulation </w:t>
      </w:r>
      <w:r>
        <w:rPr>
          <w:b/>
          <w:bCs/>
          <w:sz w:val="28"/>
          <w:szCs w:val="28"/>
          <w:shd w:val="clear" w:color="auto" w:fill="FFFFFF"/>
        </w:rPr>
        <w:t xml:space="preserve">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  </w:t>
      </w:r>
      <w:r w:rsidRPr="00BF7DE5">
        <w:rPr>
          <w:b/>
          <w:bCs/>
          <w:sz w:val="28"/>
          <w:szCs w:val="28"/>
          <w:shd w:val="clear" w:color="auto" w:fill="FFFFFF"/>
        </w:rPr>
        <w:tab/>
        <w:t xml:space="preserve">à </w:t>
      </w:r>
      <w:r>
        <w:rPr>
          <w:b/>
          <w:bCs/>
          <w:sz w:val="28"/>
          <w:szCs w:val="28"/>
          <w:shd w:val="clear" w:color="auto" w:fill="FFFFFF"/>
        </w:rPr>
        <w:t>10</w:t>
      </w:r>
      <w:r w:rsidRPr="00BF7DE5">
        <w:rPr>
          <w:b/>
          <w:bCs/>
          <w:sz w:val="28"/>
          <w:szCs w:val="28"/>
          <w:shd w:val="clear" w:color="auto" w:fill="FFFFFF"/>
        </w:rPr>
        <w:t>h00</w:t>
      </w:r>
    </w:p>
    <w:p w:rsidR="00943687" w:rsidRPr="00124C2C" w:rsidRDefault="00943687" w:rsidP="00943687">
      <w:pPr>
        <w:tabs>
          <w:tab w:val="left" w:pos="841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943687" w:rsidRPr="00CA1DAD" w:rsidRDefault="00943687" w:rsidP="00943687">
      <w:pPr>
        <w:tabs>
          <w:tab w:val="left" w:pos="8415"/>
        </w:tabs>
        <w:ind w:firstLine="708"/>
        <w:rPr>
          <w:sz w:val="22"/>
          <w:szCs w:val="22"/>
        </w:rPr>
      </w:pPr>
      <w:r w:rsidRPr="00124C2C">
        <w:rPr>
          <w:sz w:val="22"/>
          <w:szCs w:val="22"/>
        </w:rPr>
        <w:t>Président :</w:t>
      </w:r>
      <w:r w:rsidRPr="00245E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177CDA">
        <w:rPr>
          <w:sz w:val="22"/>
          <w:szCs w:val="22"/>
        </w:rPr>
        <w:t>M</w:t>
      </w:r>
      <w:r w:rsidRPr="00177CDA">
        <w:rPr>
          <w:sz w:val="22"/>
          <w:szCs w:val="22"/>
          <w:vertAlign w:val="superscript"/>
        </w:rPr>
        <w:t>r</w:t>
      </w:r>
      <w:r w:rsidRPr="00177C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FE050D">
        <w:rPr>
          <w:sz w:val="22"/>
          <w:szCs w:val="22"/>
        </w:rPr>
        <w:t>KABOUCHE  A.</w:t>
      </w:r>
      <w:r>
        <w:rPr>
          <w:sz w:val="22"/>
          <w:szCs w:val="22"/>
        </w:rPr>
        <w:tab/>
        <w:t xml:space="preserve">Président :          </w:t>
      </w:r>
      <w:r w:rsidRPr="00177CDA">
        <w:rPr>
          <w:sz w:val="22"/>
          <w:szCs w:val="22"/>
        </w:rPr>
        <w:t>M</w:t>
      </w:r>
      <w:r w:rsidRPr="00177CDA">
        <w:rPr>
          <w:sz w:val="22"/>
          <w:szCs w:val="22"/>
          <w:vertAlign w:val="superscript"/>
        </w:rPr>
        <w:t>r</w:t>
      </w:r>
      <w:r w:rsidRPr="00177C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FE050D">
        <w:rPr>
          <w:sz w:val="22"/>
          <w:szCs w:val="22"/>
        </w:rPr>
        <w:t>KABOUCHE  A.</w:t>
      </w:r>
    </w:p>
    <w:p w:rsidR="00943687" w:rsidRPr="00AF1AD0" w:rsidRDefault="00943687" w:rsidP="00943687">
      <w:pPr>
        <w:ind w:firstLine="708"/>
        <w:rPr>
          <w:sz w:val="22"/>
          <w:szCs w:val="22"/>
          <w:lang w:val="en-US"/>
        </w:rPr>
      </w:pPr>
      <w:proofErr w:type="spellStart"/>
      <w:proofErr w:type="gramStart"/>
      <w:r w:rsidRPr="00AF1AD0">
        <w:rPr>
          <w:sz w:val="22"/>
          <w:szCs w:val="22"/>
          <w:lang w:val="en-US"/>
        </w:rPr>
        <w:t>Examinateur</w:t>
      </w:r>
      <w:proofErr w:type="spellEnd"/>
      <w:r w:rsidRPr="00AF1AD0">
        <w:rPr>
          <w:sz w:val="22"/>
          <w:szCs w:val="22"/>
          <w:lang w:val="en-US"/>
        </w:rPr>
        <w:t> :</w:t>
      </w:r>
      <w:proofErr w:type="gramEnd"/>
      <w:r w:rsidRPr="00AF1AD0">
        <w:rPr>
          <w:sz w:val="22"/>
          <w:szCs w:val="22"/>
          <w:lang w:val="en-US"/>
        </w:rPr>
        <w:tab/>
      </w:r>
      <w:proofErr w:type="spellStart"/>
      <w:r w:rsidRPr="00AF1AD0">
        <w:rPr>
          <w:sz w:val="22"/>
          <w:szCs w:val="22"/>
          <w:lang w:val="en-US"/>
        </w:rPr>
        <w:t>M</w:t>
      </w:r>
      <w:r w:rsidRPr="00AF1AD0">
        <w:rPr>
          <w:sz w:val="22"/>
          <w:szCs w:val="22"/>
          <w:vertAlign w:val="superscript"/>
          <w:lang w:val="en-US"/>
        </w:rPr>
        <w:t>r</w:t>
      </w:r>
      <w:proofErr w:type="spellEnd"/>
      <w:r w:rsidRPr="00AF1AD0">
        <w:rPr>
          <w:sz w:val="22"/>
          <w:szCs w:val="22"/>
          <w:lang w:val="en-US"/>
        </w:rPr>
        <w:t xml:space="preserve">      DEKHMOUCHE   MT</w:t>
      </w:r>
      <w:r w:rsidRPr="00AF1AD0">
        <w:rPr>
          <w:sz w:val="22"/>
          <w:szCs w:val="22"/>
          <w:lang w:val="en-US"/>
        </w:rPr>
        <w:tab/>
      </w:r>
      <w:r w:rsidRPr="00AF1AD0">
        <w:rPr>
          <w:sz w:val="22"/>
          <w:szCs w:val="22"/>
          <w:lang w:val="en-US"/>
        </w:rPr>
        <w:tab/>
      </w:r>
      <w:r w:rsidRPr="00AF1AD0">
        <w:rPr>
          <w:sz w:val="22"/>
          <w:szCs w:val="22"/>
          <w:lang w:val="en-US"/>
        </w:rPr>
        <w:tab/>
      </w:r>
      <w:r w:rsidRPr="00AF1AD0">
        <w:rPr>
          <w:sz w:val="22"/>
          <w:szCs w:val="22"/>
          <w:lang w:val="en-US"/>
        </w:rPr>
        <w:tab/>
        <w:t xml:space="preserve">                         </w:t>
      </w:r>
      <w:proofErr w:type="spellStart"/>
      <w:r w:rsidRPr="00AF1AD0">
        <w:rPr>
          <w:sz w:val="22"/>
          <w:szCs w:val="22"/>
          <w:lang w:val="en-US"/>
        </w:rPr>
        <w:t>Examinateur</w:t>
      </w:r>
      <w:proofErr w:type="spellEnd"/>
      <w:r w:rsidRPr="00AF1AD0">
        <w:rPr>
          <w:sz w:val="22"/>
          <w:szCs w:val="22"/>
          <w:lang w:val="en-US"/>
        </w:rPr>
        <w:t xml:space="preserve"> :   </w:t>
      </w:r>
      <w:proofErr w:type="spellStart"/>
      <w:r w:rsidRPr="00AF1AD0">
        <w:rPr>
          <w:sz w:val="22"/>
          <w:szCs w:val="22"/>
          <w:lang w:val="en-US"/>
        </w:rPr>
        <w:t>M</w:t>
      </w:r>
      <w:r w:rsidRPr="00AF1AD0">
        <w:rPr>
          <w:sz w:val="22"/>
          <w:szCs w:val="22"/>
          <w:vertAlign w:val="superscript"/>
          <w:lang w:val="en-US"/>
        </w:rPr>
        <w:t>r</w:t>
      </w:r>
      <w:proofErr w:type="spellEnd"/>
      <w:r w:rsidRPr="00AF1AD0">
        <w:rPr>
          <w:sz w:val="22"/>
          <w:szCs w:val="22"/>
          <w:lang w:val="en-US"/>
        </w:rPr>
        <w:t xml:space="preserve">     DEKHMOUCHE   MT.  </w:t>
      </w:r>
      <w:r w:rsidRPr="00AF1AD0">
        <w:rPr>
          <w:sz w:val="22"/>
          <w:szCs w:val="22"/>
          <w:lang w:val="en-US"/>
        </w:rPr>
        <w:tab/>
      </w:r>
    </w:p>
    <w:p w:rsidR="00943687" w:rsidRPr="00FE050D" w:rsidRDefault="00943687" w:rsidP="00943687">
      <w:pPr>
        <w:ind w:firstLine="708"/>
        <w:rPr>
          <w:sz w:val="22"/>
          <w:szCs w:val="22"/>
          <w:lang w:val="en-US"/>
        </w:rPr>
      </w:pPr>
      <w:proofErr w:type="spellStart"/>
      <w:proofErr w:type="gramStart"/>
      <w:r w:rsidRPr="00FE050D">
        <w:rPr>
          <w:sz w:val="22"/>
          <w:szCs w:val="22"/>
          <w:lang w:val="en-US"/>
        </w:rPr>
        <w:t>Rapporteur</w:t>
      </w:r>
      <w:proofErr w:type="spellEnd"/>
      <w:r w:rsidRPr="00FE050D">
        <w:rPr>
          <w:sz w:val="22"/>
          <w:szCs w:val="22"/>
          <w:lang w:val="en-US"/>
        </w:rPr>
        <w:t> :</w:t>
      </w:r>
      <w:proofErr w:type="gramEnd"/>
      <w:r w:rsidRPr="00FE050D">
        <w:rPr>
          <w:sz w:val="22"/>
          <w:szCs w:val="22"/>
          <w:lang w:val="en-US"/>
        </w:rPr>
        <w:tab/>
      </w:r>
      <w:proofErr w:type="spellStart"/>
      <w:r w:rsidRPr="00177CDA">
        <w:rPr>
          <w:sz w:val="22"/>
          <w:szCs w:val="22"/>
          <w:lang w:val="en-US"/>
        </w:rPr>
        <w:t>M</w:t>
      </w:r>
      <w:r w:rsidRPr="00177CDA">
        <w:rPr>
          <w:sz w:val="22"/>
          <w:szCs w:val="22"/>
          <w:vertAlign w:val="superscript"/>
          <w:lang w:val="en-US"/>
        </w:rPr>
        <w:t>r</w:t>
      </w:r>
      <w:proofErr w:type="spellEnd"/>
      <w:r w:rsidRPr="00177CDA">
        <w:rPr>
          <w:sz w:val="22"/>
          <w:szCs w:val="22"/>
          <w:vertAlign w:val="superscript"/>
          <w:lang w:val="en-US"/>
        </w:rPr>
        <w:t xml:space="preserve">         </w:t>
      </w:r>
      <w:r w:rsidRPr="00177CDA">
        <w:rPr>
          <w:sz w:val="22"/>
          <w:szCs w:val="22"/>
          <w:lang w:val="en-US"/>
        </w:rPr>
        <w:t xml:space="preserve">BOURAS </w:t>
      </w:r>
      <w:r>
        <w:rPr>
          <w:sz w:val="22"/>
          <w:szCs w:val="22"/>
          <w:lang w:val="en-US"/>
        </w:rPr>
        <w:t xml:space="preserve"> </w:t>
      </w:r>
      <w:r w:rsidRPr="00177CDA">
        <w:rPr>
          <w:sz w:val="22"/>
          <w:szCs w:val="22"/>
          <w:lang w:val="en-US"/>
        </w:rPr>
        <w:t>A-K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</w:t>
      </w:r>
      <w:r w:rsidRPr="00FE050D">
        <w:rPr>
          <w:sz w:val="22"/>
          <w:szCs w:val="22"/>
          <w:lang w:val="en-US"/>
        </w:rPr>
        <w:t xml:space="preserve"> </w:t>
      </w:r>
      <w:proofErr w:type="spellStart"/>
      <w:r w:rsidRPr="00FE050D">
        <w:rPr>
          <w:sz w:val="22"/>
          <w:szCs w:val="22"/>
          <w:lang w:val="en-US"/>
        </w:rPr>
        <w:t>Rapporteur</w:t>
      </w:r>
      <w:proofErr w:type="spellEnd"/>
      <w:r w:rsidRPr="00FE050D">
        <w:rPr>
          <w:sz w:val="22"/>
          <w:szCs w:val="22"/>
          <w:lang w:val="en-US"/>
        </w:rPr>
        <w:t> :</w:t>
      </w:r>
      <w:r w:rsidRPr="00FE050D">
        <w:rPr>
          <w:sz w:val="22"/>
          <w:szCs w:val="22"/>
          <w:lang w:val="en-US"/>
        </w:rPr>
        <w:tab/>
      </w:r>
      <w:proofErr w:type="spellStart"/>
      <w:r w:rsidRPr="00177CDA">
        <w:rPr>
          <w:sz w:val="22"/>
          <w:szCs w:val="22"/>
          <w:lang w:val="en-US"/>
        </w:rPr>
        <w:t>M</w:t>
      </w:r>
      <w:r w:rsidRPr="00177CDA">
        <w:rPr>
          <w:sz w:val="22"/>
          <w:szCs w:val="22"/>
          <w:vertAlign w:val="superscript"/>
          <w:lang w:val="en-US"/>
        </w:rPr>
        <w:t>r</w:t>
      </w:r>
      <w:proofErr w:type="spellEnd"/>
      <w:r w:rsidRPr="00177CDA">
        <w:rPr>
          <w:sz w:val="22"/>
          <w:szCs w:val="22"/>
          <w:vertAlign w:val="superscript"/>
          <w:lang w:val="en-US"/>
        </w:rPr>
        <w:t xml:space="preserve">        </w:t>
      </w:r>
      <w:r w:rsidRPr="00177CDA">
        <w:rPr>
          <w:sz w:val="22"/>
          <w:szCs w:val="22"/>
          <w:lang w:val="en-US"/>
        </w:rPr>
        <w:t xml:space="preserve">BOURAS </w:t>
      </w:r>
      <w:r>
        <w:rPr>
          <w:sz w:val="22"/>
          <w:szCs w:val="22"/>
          <w:lang w:val="en-US"/>
        </w:rPr>
        <w:t xml:space="preserve">   </w:t>
      </w:r>
      <w:r w:rsidRPr="00177CDA">
        <w:rPr>
          <w:sz w:val="22"/>
          <w:szCs w:val="22"/>
          <w:lang w:val="en-US"/>
        </w:rPr>
        <w:t>A-K</w:t>
      </w:r>
      <w:r>
        <w:rPr>
          <w:sz w:val="22"/>
          <w:szCs w:val="22"/>
          <w:lang w:val="en-US"/>
        </w:rPr>
        <w:t>.</w:t>
      </w:r>
      <w:r w:rsidRPr="00FE050D">
        <w:rPr>
          <w:sz w:val="22"/>
          <w:szCs w:val="22"/>
          <w:lang w:val="en-US"/>
        </w:rPr>
        <w:tab/>
      </w:r>
    </w:p>
    <w:p w:rsidR="00943687" w:rsidRPr="00FE050D" w:rsidRDefault="00943687" w:rsidP="00943687">
      <w:pPr>
        <w:rPr>
          <w:vanish/>
          <w:lang w:val="en-US"/>
        </w:rPr>
      </w:pPr>
    </w:p>
    <w:p w:rsidR="00943687" w:rsidRPr="00FE050D" w:rsidRDefault="00943687" w:rsidP="00943687">
      <w:pPr>
        <w:rPr>
          <w:vanish/>
          <w:lang w:val="en-US"/>
        </w:rPr>
      </w:pPr>
    </w:p>
    <w:p w:rsidR="00943687" w:rsidRPr="00FE050D" w:rsidRDefault="00943687" w:rsidP="00943687">
      <w:pPr>
        <w:rPr>
          <w:vanish/>
          <w:lang w:val="en-US"/>
        </w:rPr>
      </w:pPr>
    </w:p>
    <w:p w:rsidR="00943687" w:rsidRPr="00FE050D" w:rsidRDefault="00943687" w:rsidP="00943687">
      <w:pPr>
        <w:ind w:left="1416" w:firstLine="708"/>
        <w:rPr>
          <w:sz w:val="22"/>
          <w:szCs w:val="22"/>
          <w:lang w:val="en-US"/>
        </w:rPr>
      </w:pPr>
    </w:p>
    <w:p w:rsidR="00943687" w:rsidRPr="00FE050D" w:rsidRDefault="00943687" w:rsidP="00943687">
      <w:pPr>
        <w:rPr>
          <w:vanish/>
          <w:lang w:val="en-US"/>
        </w:rPr>
      </w:pPr>
    </w:p>
    <w:p w:rsidR="00943687" w:rsidRPr="00FE050D" w:rsidRDefault="00943687" w:rsidP="00943687">
      <w:pPr>
        <w:rPr>
          <w:sz w:val="22"/>
          <w:szCs w:val="22"/>
          <w:lang w:val="en-US"/>
        </w:rPr>
      </w:pPr>
    </w:p>
    <w:p w:rsidR="00943687" w:rsidRPr="00FE050D" w:rsidRDefault="00943687" w:rsidP="00943687">
      <w:pPr>
        <w:rPr>
          <w:sz w:val="22"/>
          <w:szCs w:val="22"/>
          <w:lang w:val="en-US"/>
        </w:rPr>
      </w:pPr>
      <w:r w:rsidRPr="00FE050D">
        <w:rPr>
          <w:b/>
          <w:bCs/>
          <w:sz w:val="28"/>
          <w:szCs w:val="28"/>
          <w:lang w:val="en-US"/>
        </w:rPr>
        <w:t xml:space="preserve">                                    Jury 03                                                                                              </w:t>
      </w:r>
      <w:r>
        <w:rPr>
          <w:b/>
          <w:bCs/>
          <w:sz w:val="28"/>
          <w:szCs w:val="28"/>
          <w:lang w:val="en-US"/>
        </w:rPr>
        <w:t xml:space="preserve">   </w:t>
      </w:r>
      <w:r w:rsidRPr="00FE050D">
        <w:rPr>
          <w:b/>
          <w:bCs/>
          <w:sz w:val="28"/>
          <w:szCs w:val="28"/>
          <w:lang w:val="en-US"/>
        </w:rPr>
        <w:t xml:space="preserve">       Jury 04</w:t>
      </w:r>
    </w:p>
    <w:p w:rsidR="00943687" w:rsidRPr="00FE050D" w:rsidRDefault="00943687" w:rsidP="00943687">
      <w:pPr>
        <w:rPr>
          <w:sz w:val="22"/>
          <w:szCs w:val="22"/>
          <w:lang w:val="en-US"/>
        </w:rPr>
      </w:pPr>
    </w:p>
    <w:p w:rsidR="00943687" w:rsidRPr="00124C2C" w:rsidRDefault="00943687" w:rsidP="00943687">
      <w:pPr>
        <w:rPr>
          <w:b/>
          <w:bCs/>
          <w:sz w:val="22"/>
          <w:szCs w:val="22"/>
          <w:u w:val="single"/>
        </w:rPr>
      </w:pPr>
      <w:r w:rsidRPr="00AF1AD0">
        <w:rPr>
          <w:b/>
          <w:bCs/>
          <w:color w:val="000000"/>
          <w:sz w:val="28"/>
          <w:szCs w:val="28"/>
          <w:u w:val="single"/>
        </w:rPr>
        <w:t>Mardi   23</w:t>
      </w:r>
      <w:r>
        <w:rPr>
          <w:b/>
          <w:bCs/>
          <w:color w:val="000000"/>
          <w:sz w:val="28"/>
          <w:szCs w:val="28"/>
          <w:u w:val="single"/>
        </w:rPr>
        <w:t>/06/2020</w:t>
      </w:r>
      <w:r w:rsidRPr="00880E19">
        <w:rPr>
          <w:b/>
          <w:bCs/>
          <w:color w:val="000000"/>
          <w:sz w:val="22"/>
          <w:szCs w:val="22"/>
        </w:rPr>
        <w:tab/>
      </w:r>
      <w:r w:rsidRPr="00BF7DE5">
        <w:rPr>
          <w:b/>
          <w:bCs/>
          <w:sz w:val="28"/>
          <w:szCs w:val="28"/>
          <w:shd w:val="clear" w:color="auto" w:fill="FFFFFF"/>
        </w:rPr>
        <w:t xml:space="preserve">Salle  Simulation  </w:t>
      </w:r>
      <w:r>
        <w:rPr>
          <w:b/>
          <w:bCs/>
          <w:sz w:val="28"/>
          <w:szCs w:val="28"/>
          <w:shd w:val="clear" w:color="auto" w:fill="FFFFFF"/>
        </w:rPr>
        <w:t xml:space="preserve"> 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 à </w:t>
      </w:r>
      <w:r>
        <w:rPr>
          <w:b/>
          <w:bCs/>
          <w:sz w:val="28"/>
          <w:szCs w:val="28"/>
          <w:shd w:val="clear" w:color="auto" w:fill="FFFFFF"/>
        </w:rPr>
        <w:t>11</w:t>
      </w:r>
      <w:r w:rsidRPr="00BF7DE5">
        <w:rPr>
          <w:b/>
          <w:bCs/>
          <w:sz w:val="28"/>
          <w:szCs w:val="28"/>
          <w:shd w:val="clear" w:color="auto" w:fill="FFFFFF"/>
        </w:rPr>
        <w:t>h00</w:t>
      </w:r>
      <w:r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color w:val="000000"/>
          <w:sz w:val="28"/>
          <w:szCs w:val="28"/>
          <w:u w:val="single"/>
        </w:rPr>
        <w:t>Mardi   23/06/2020</w:t>
      </w:r>
      <w:r>
        <w:rPr>
          <w:b/>
          <w:bCs/>
          <w:color w:val="000000"/>
          <w:sz w:val="22"/>
          <w:szCs w:val="22"/>
        </w:rPr>
        <w:t xml:space="preserve">     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Salle  Simulation  </w:t>
      </w:r>
      <w:r>
        <w:rPr>
          <w:b/>
          <w:bCs/>
          <w:sz w:val="28"/>
          <w:szCs w:val="28"/>
          <w:shd w:val="clear" w:color="auto" w:fill="FFFFFF"/>
        </w:rPr>
        <w:t xml:space="preserve">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 </w:t>
      </w:r>
      <w:r w:rsidRPr="00BF7DE5">
        <w:rPr>
          <w:b/>
          <w:bCs/>
          <w:sz w:val="28"/>
          <w:szCs w:val="28"/>
          <w:shd w:val="clear" w:color="auto" w:fill="FFFFFF"/>
        </w:rPr>
        <w:tab/>
        <w:t xml:space="preserve">à </w:t>
      </w:r>
      <w:r>
        <w:rPr>
          <w:b/>
          <w:bCs/>
          <w:sz w:val="28"/>
          <w:szCs w:val="28"/>
          <w:shd w:val="clear" w:color="auto" w:fill="FFFFFF"/>
        </w:rPr>
        <w:t>11</w:t>
      </w:r>
      <w:r w:rsidRPr="00BF7DE5">
        <w:rPr>
          <w:b/>
          <w:bCs/>
          <w:sz w:val="28"/>
          <w:szCs w:val="28"/>
          <w:shd w:val="clear" w:color="auto" w:fill="FFFFFF"/>
        </w:rPr>
        <w:t>h00</w:t>
      </w:r>
    </w:p>
    <w:p w:rsidR="00943687" w:rsidRPr="00124C2C" w:rsidRDefault="00943687" w:rsidP="00943687">
      <w:pPr>
        <w:tabs>
          <w:tab w:val="left" w:pos="841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943687" w:rsidRPr="00CA1DAD" w:rsidRDefault="00943687" w:rsidP="00943687">
      <w:pPr>
        <w:tabs>
          <w:tab w:val="left" w:pos="8415"/>
        </w:tabs>
        <w:ind w:firstLine="708"/>
        <w:rPr>
          <w:sz w:val="22"/>
          <w:szCs w:val="22"/>
        </w:rPr>
      </w:pPr>
      <w:r w:rsidRPr="00124C2C">
        <w:rPr>
          <w:sz w:val="22"/>
          <w:szCs w:val="22"/>
        </w:rPr>
        <w:t>Président :</w:t>
      </w:r>
      <w:r w:rsidRPr="00245E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177CDA">
        <w:rPr>
          <w:sz w:val="22"/>
          <w:szCs w:val="22"/>
        </w:rPr>
        <w:t>M</w:t>
      </w:r>
      <w:r w:rsidRPr="00177CDA">
        <w:rPr>
          <w:sz w:val="22"/>
          <w:szCs w:val="22"/>
          <w:vertAlign w:val="superscript"/>
        </w:rPr>
        <w:t>r</w:t>
      </w:r>
      <w:r w:rsidRPr="00177C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FE050D">
        <w:rPr>
          <w:sz w:val="22"/>
          <w:szCs w:val="22"/>
        </w:rPr>
        <w:t>DEKHMOUCHE   MT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Président :         </w:t>
      </w:r>
      <w:r w:rsidRPr="00AF1AD0">
        <w:rPr>
          <w:sz w:val="22"/>
          <w:szCs w:val="22"/>
        </w:rPr>
        <w:t>M</w:t>
      </w:r>
      <w:r w:rsidRPr="00AF1AD0">
        <w:rPr>
          <w:sz w:val="22"/>
          <w:szCs w:val="22"/>
          <w:vertAlign w:val="superscript"/>
        </w:rPr>
        <w:t xml:space="preserve">r         </w:t>
      </w:r>
      <w:r w:rsidRPr="00AF1AD0">
        <w:rPr>
          <w:sz w:val="22"/>
          <w:szCs w:val="22"/>
        </w:rPr>
        <w:t>BOURAS    A-K</w:t>
      </w:r>
      <w:r>
        <w:rPr>
          <w:sz w:val="22"/>
          <w:szCs w:val="22"/>
        </w:rPr>
        <w:t>.</w:t>
      </w:r>
    </w:p>
    <w:p w:rsidR="00943687" w:rsidRPr="00AF1AD0" w:rsidRDefault="00943687" w:rsidP="00943687">
      <w:pPr>
        <w:ind w:firstLine="708"/>
        <w:rPr>
          <w:sz w:val="22"/>
          <w:szCs w:val="22"/>
        </w:rPr>
      </w:pPr>
      <w:r w:rsidRPr="00AF1AD0">
        <w:rPr>
          <w:sz w:val="22"/>
          <w:szCs w:val="22"/>
        </w:rPr>
        <w:t>Examinateur :</w:t>
      </w:r>
      <w:r w:rsidRPr="00AF1AD0">
        <w:rPr>
          <w:sz w:val="22"/>
          <w:szCs w:val="22"/>
        </w:rPr>
        <w:tab/>
        <w:t>M</w:t>
      </w:r>
      <w:r w:rsidRPr="00AF1AD0">
        <w:rPr>
          <w:sz w:val="22"/>
          <w:szCs w:val="22"/>
          <w:vertAlign w:val="superscript"/>
        </w:rPr>
        <w:t xml:space="preserve">r         </w:t>
      </w:r>
      <w:r w:rsidRPr="00AF1AD0">
        <w:rPr>
          <w:sz w:val="22"/>
          <w:szCs w:val="22"/>
        </w:rPr>
        <w:t>BOURAS    A-K.</w:t>
      </w:r>
      <w:r w:rsidRPr="00AF1AD0">
        <w:rPr>
          <w:sz w:val="22"/>
          <w:szCs w:val="22"/>
        </w:rPr>
        <w:tab/>
      </w:r>
      <w:r w:rsidRPr="00AF1AD0">
        <w:rPr>
          <w:sz w:val="22"/>
          <w:szCs w:val="22"/>
        </w:rPr>
        <w:tab/>
      </w:r>
      <w:r w:rsidRPr="00AF1AD0">
        <w:rPr>
          <w:sz w:val="22"/>
          <w:szCs w:val="22"/>
        </w:rPr>
        <w:tab/>
      </w:r>
      <w:r w:rsidRPr="00AF1AD0">
        <w:rPr>
          <w:sz w:val="22"/>
          <w:szCs w:val="22"/>
        </w:rPr>
        <w:tab/>
        <w:t xml:space="preserve">                                     </w:t>
      </w:r>
      <w:r>
        <w:rPr>
          <w:sz w:val="22"/>
          <w:szCs w:val="22"/>
        </w:rPr>
        <w:t xml:space="preserve">  Examinateur </w:t>
      </w:r>
      <w:proofErr w:type="gramStart"/>
      <w:r>
        <w:rPr>
          <w:sz w:val="22"/>
          <w:szCs w:val="22"/>
        </w:rPr>
        <w:t xml:space="preserve">:  </w:t>
      </w:r>
      <w:r w:rsidRPr="00177CDA">
        <w:rPr>
          <w:sz w:val="22"/>
          <w:szCs w:val="22"/>
        </w:rPr>
        <w:t>M</w:t>
      </w:r>
      <w:r w:rsidRPr="00177CDA">
        <w:rPr>
          <w:sz w:val="22"/>
          <w:szCs w:val="22"/>
          <w:vertAlign w:val="superscript"/>
        </w:rPr>
        <w:t>r</w:t>
      </w:r>
      <w:proofErr w:type="gramEnd"/>
      <w:r w:rsidRPr="00177C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1B043B">
        <w:rPr>
          <w:sz w:val="22"/>
          <w:szCs w:val="22"/>
        </w:rPr>
        <w:t>KABOUCHE  A</w:t>
      </w:r>
      <w:r>
        <w:rPr>
          <w:sz w:val="22"/>
          <w:szCs w:val="22"/>
        </w:rPr>
        <w:t>.</w:t>
      </w:r>
      <w:r w:rsidRPr="00AF1AD0">
        <w:rPr>
          <w:sz w:val="22"/>
          <w:szCs w:val="22"/>
        </w:rPr>
        <w:tab/>
      </w:r>
    </w:p>
    <w:p w:rsidR="00943687" w:rsidRPr="00CA1DAD" w:rsidRDefault="00943687" w:rsidP="00943687">
      <w:pPr>
        <w:ind w:firstLine="708"/>
        <w:rPr>
          <w:sz w:val="22"/>
          <w:szCs w:val="22"/>
        </w:rPr>
      </w:pPr>
      <w:r>
        <w:rPr>
          <w:sz w:val="22"/>
          <w:szCs w:val="22"/>
        </w:rPr>
        <w:t>Rapporteur</w:t>
      </w:r>
      <w:r w:rsidRPr="00124C2C">
        <w:rPr>
          <w:sz w:val="22"/>
          <w:szCs w:val="22"/>
        </w:rPr>
        <w:t> :</w:t>
      </w:r>
      <w:r>
        <w:rPr>
          <w:sz w:val="22"/>
          <w:szCs w:val="22"/>
        </w:rPr>
        <w:tab/>
      </w:r>
      <w:r w:rsidRPr="00177CDA">
        <w:rPr>
          <w:sz w:val="22"/>
          <w:szCs w:val="22"/>
        </w:rPr>
        <w:t>M</w:t>
      </w:r>
      <w:r w:rsidRPr="00177CDA">
        <w:rPr>
          <w:sz w:val="22"/>
          <w:szCs w:val="22"/>
          <w:vertAlign w:val="superscript"/>
        </w:rPr>
        <w:t>r</w:t>
      </w:r>
      <w:r w:rsidRPr="00177C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1B043B">
        <w:rPr>
          <w:sz w:val="22"/>
          <w:szCs w:val="22"/>
        </w:rPr>
        <w:t>KABOUCHE  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Rapporteur</w:t>
      </w:r>
      <w:r w:rsidRPr="00124C2C">
        <w:rPr>
          <w:sz w:val="22"/>
          <w:szCs w:val="22"/>
        </w:rPr>
        <w:t> :</w:t>
      </w:r>
      <w:r w:rsidRPr="00124C2C">
        <w:rPr>
          <w:sz w:val="22"/>
          <w:szCs w:val="22"/>
        </w:rPr>
        <w:tab/>
      </w:r>
      <w:r w:rsidRPr="00177CDA">
        <w:rPr>
          <w:sz w:val="22"/>
          <w:szCs w:val="22"/>
        </w:rPr>
        <w:t>M</w:t>
      </w:r>
      <w:r w:rsidRPr="00177CDA">
        <w:rPr>
          <w:sz w:val="22"/>
          <w:szCs w:val="22"/>
          <w:vertAlign w:val="superscript"/>
        </w:rPr>
        <w:t>r</w:t>
      </w:r>
      <w:r w:rsidRPr="00177C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FE050D">
        <w:rPr>
          <w:sz w:val="22"/>
          <w:szCs w:val="22"/>
        </w:rPr>
        <w:t>DEKHMOUCHE   MT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943687" w:rsidRPr="00124C2C" w:rsidRDefault="00943687" w:rsidP="00943687">
      <w:pPr>
        <w:tabs>
          <w:tab w:val="left" w:pos="2385"/>
        </w:tabs>
        <w:rPr>
          <w:sz w:val="22"/>
          <w:szCs w:val="22"/>
        </w:rPr>
      </w:pPr>
    </w:p>
    <w:p w:rsidR="00943687" w:rsidRPr="00124C2C" w:rsidRDefault="00943687" w:rsidP="00943687">
      <w:pPr>
        <w:rPr>
          <w:sz w:val="22"/>
          <w:szCs w:val="22"/>
        </w:rPr>
      </w:pPr>
    </w:p>
    <w:tbl>
      <w:tblPr>
        <w:tblpPr w:leftFromText="141" w:rightFromText="141" w:vertAnchor="text" w:horzAnchor="margin" w:tblpX="-738" w:tblpY="168"/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72"/>
        <w:gridCol w:w="9474"/>
        <w:gridCol w:w="1784"/>
      </w:tblGrid>
      <w:tr w:rsidR="00943687" w:rsidRPr="00124C2C" w:rsidTr="00AC2A61">
        <w:trPr>
          <w:trHeight w:val="333"/>
        </w:trPr>
        <w:tc>
          <w:tcPr>
            <w:tcW w:w="959" w:type="dxa"/>
          </w:tcPr>
          <w:p w:rsidR="00943687" w:rsidRPr="00124C2C" w:rsidRDefault="00943687" w:rsidP="00AC2A61">
            <w:pPr>
              <w:jc w:val="center"/>
              <w:rPr>
                <w:b/>
                <w:bCs/>
              </w:rPr>
            </w:pPr>
            <w:r w:rsidRPr="00124C2C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272" w:type="dxa"/>
          </w:tcPr>
          <w:p w:rsidR="00943687" w:rsidRPr="00124C2C" w:rsidRDefault="00943687" w:rsidP="00AC2A61">
            <w:pPr>
              <w:jc w:val="center"/>
              <w:rPr>
                <w:b/>
                <w:bCs/>
              </w:rPr>
            </w:pPr>
            <w:r w:rsidRPr="00124C2C">
              <w:rPr>
                <w:b/>
                <w:bCs/>
                <w:sz w:val="22"/>
                <w:szCs w:val="22"/>
              </w:rPr>
              <w:t>Etudiant</w:t>
            </w:r>
          </w:p>
        </w:tc>
        <w:tc>
          <w:tcPr>
            <w:tcW w:w="9474" w:type="dxa"/>
          </w:tcPr>
          <w:p w:rsidR="00943687" w:rsidRPr="00124C2C" w:rsidRDefault="00943687" w:rsidP="00AC2A61">
            <w:pPr>
              <w:tabs>
                <w:tab w:val="left" w:pos="3390"/>
                <w:tab w:val="center" w:pos="428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>Thème</w:t>
            </w:r>
          </w:p>
        </w:tc>
        <w:tc>
          <w:tcPr>
            <w:tcW w:w="1784" w:type="dxa"/>
          </w:tcPr>
          <w:p w:rsidR="00943687" w:rsidRPr="00124C2C" w:rsidRDefault="00943687" w:rsidP="00AC2A61">
            <w:pPr>
              <w:jc w:val="center"/>
              <w:rPr>
                <w:b/>
                <w:bCs/>
              </w:rPr>
            </w:pPr>
            <w:r w:rsidRPr="00124C2C">
              <w:rPr>
                <w:b/>
                <w:bCs/>
                <w:sz w:val="22"/>
                <w:szCs w:val="22"/>
              </w:rPr>
              <w:t>Encadreur</w:t>
            </w:r>
          </w:p>
        </w:tc>
      </w:tr>
      <w:tr w:rsidR="00943687" w:rsidRPr="009F7F38" w:rsidTr="00AC2A61">
        <w:trPr>
          <w:trHeight w:val="355"/>
        </w:trPr>
        <w:tc>
          <w:tcPr>
            <w:tcW w:w="959" w:type="dxa"/>
          </w:tcPr>
          <w:p w:rsidR="00943687" w:rsidRPr="00124C2C" w:rsidRDefault="00943687" w:rsidP="00AC2A61">
            <w:r w:rsidRPr="00FE050D">
              <w:t>Jury</w:t>
            </w:r>
            <w:r w:rsidRPr="00124C2C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3272" w:type="dxa"/>
          </w:tcPr>
          <w:p w:rsidR="00943687" w:rsidRDefault="00943687" w:rsidP="00AC2A61">
            <w:r w:rsidRPr="00360E84">
              <w:rPr>
                <w:sz w:val="22"/>
                <w:szCs w:val="22"/>
              </w:rPr>
              <w:t>GOURI Amar</w:t>
            </w:r>
          </w:p>
        </w:tc>
        <w:tc>
          <w:tcPr>
            <w:tcW w:w="9474" w:type="dxa"/>
          </w:tcPr>
          <w:p w:rsidR="00943687" w:rsidRDefault="00943687" w:rsidP="00AC2A61">
            <w:r w:rsidRPr="00360E84">
              <w:rPr>
                <w:sz w:val="22"/>
                <w:szCs w:val="22"/>
              </w:rPr>
              <w:t>Contribution de la thermographie infrarouge dans la détection des défauts mécaniques et électriques affectant les systèmes industriels</w:t>
            </w:r>
          </w:p>
        </w:tc>
        <w:tc>
          <w:tcPr>
            <w:tcW w:w="1784" w:type="dxa"/>
          </w:tcPr>
          <w:p w:rsidR="00943687" w:rsidRDefault="00943687" w:rsidP="00AC2A61">
            <w:r w:rsidRPr="00177CDA">
              <w:rPr>
                <w:sz w:val="22"/>
                <w:szCs w:val="22"/>
                <w:lang w:val="en-US"/>
              </w:rPr>
              <w:t xml:space="preserve">BOURAS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77CDA">
              <w:rPr>
                <w:sz w:val="22"/>
                <w:szCs w:val="22"/>
                <w:lang w:val="en-US"/>
              </w:rPr>
              <w:t>A-K</w:t>
            </w:r>
          </w:p>
        </w:tc>
      </w:tr>
      <w:tr w:rsidR="00943687" w:rsidRPr="00124C2C" w:rsidTr="00AC2A61">
        <w:trPr>
          <w:trHeight w:val="451"/>
        </w:trPr>
        <w:tc>
          <w:tcPr>
            <w:tcW w:w="959" w:type="dxa"/>
          </w:tcPr>
          <w:p w:rsidR="00943687" w:rsidRPr="009F7F38" w:rsidRDefault="00943687" w:rsidP="00AC2A61">
            <w:r w:rsidRPr="00FE050D">
              <w:t>Jury</w:t>
            </w:r>
            <w:r w:rsidRPr="00124C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272" w:type="dxa"/>
          </w:tcPr>
          <w:p w:rsidR="00943687" w:rsidRPr="00124C2C" w:rsidRDefault="00943687" w:rsidP="00AC2A61">
            <w:r w:rsidRPr="00360E84">
              <w:rPr>
                <w:sz w:val="22"/>
                <w:szCs w:val="22"/>
              </w:rPr>
              <w:t xml:space="preserve">TSOUMOU MAYELE </w:t>
            </w:r>
            <w:proofErr w:type="spellStart"/>
            <w:r w:rsidRPr="00360E84">
              <w:rPr>
                <w:sz w:val="22"/>
                <w:szCs w:val="22"/>
              </w:rPr>
              <w:t>Matine</w:t>
            </w:r>
            <w:proofErr w:type="spellEnd"/>
            <w:r w:rsidRPr="00360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474" w:type="dxa"/>
          </w:tcPr>
          <w:p w:rsidR="00943687" w:rsidRPr="00124C2C" w:rsidRDefault="00943687" w:rsidP="00AC2A61">
            <w:r w:rsidRPr="00360E84">
              <w:rPr>
                <w:sz w:val="22"/>
                <w:szCs w:val="22"/>
              </w:rPr>
              <w:t>Diagnostic et détection des défauts mécaniques affectant les systèmes électromécaniques</w:t>
            </w:r>
          </w:p>
        </w:tc>
        <w:tc>
          <w:tcPr>
            <w:tcW w:w="1784" w:type="dxa"/>
          </w:tcPr>
          <w:p w:rsidR="00943687" w:rsidRDefault="00943687" w:rsidP="00AC2A61">
            <w:r w:rsidRPr="00177CDA">
              <w:rPr>
                <w:sz w:val="22"/>
                <w:szCs w:val="22"/>
                <w:lang w:val="en-US"/>
              </w:rPr>
              <w:t xml:space="preserve">BOURAS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77CDA">
              <w:rPr>
                <w:sz w:val="22"/>
                <w:szCs w:val="22"/>
                <w:lang w:val="en-US"/>
              </w:rPr>
              <w:t>A-K</w:t>
            </w:r>
          </w:p>
        </w:tc>
      </w:tr>
      <w:tr w:rsidR="00943687" w:rsidRPr="00124C2C" w:rsidTr="00AC2A61">
        <w:trPr>
          <w:trHeight w:val="355"/>
        </w:trPr>
        <w:tc>
          <w:tcPr>
            <w:tcW w:w="959" w:type="dxa"/>
          </w:tcPr>
          <w:p w:rsidR="00943687" w:rsidRDefault="00943687" w:rsidP="00AC2A61">
            <w:r w:rsidRPr="00FE050D">
              <w:t>Jury</w:t>
            </w:r>
            <w:r w:rsidRPr="00124C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272" w:type="dxa"/>
          </w:tcPr>
          <w:p w:rsidR="00943687" w:rsidRDefault="00943687" w:rsidP="00AC2A61">
            <w:r w:rsidRPr="00360E84">
              <w:rPr>
                <w:sz w:val="22"/>
                <w:szCs w:val="22"/>
              </w:rPr>
              <w:t xml:space="preserve">BENTAYEB Abou </w:t>
            </w:r>
            <w:proofErr w:type="spellStart"/>
            <w:r w:rsidRPr="00360E84">
              <w:rPr>
                <w:sz w:val="22"/>
                <w:szCs w:val="22"/>
              </w:rPr>
              <w:t>elmouhadjer</w:t>
            </w:r>
            <w:proofErr w:type="spellEnd"/>
          </w:p>
        </w:tc>
        <w:tc>
          <w:tcPr>
            <w:tcW w:w="9474" w:type="dxa"/>
          </w:tcPr>
          <w:p w:rsidR="00943687" w:rsidRDefault="00943687" w:rsidP="00AC2A61">
            <w:r w:rsidRPr="00360E84">
              <w:rPr>
                <w:sz w:val="22"/>
                <w:szCs w:val="22"/>
              </w:rPr>
              <w:t>Importance de la mise en place des indicateurs de la maintenance</w:t>
            </w:r>
          </w:p>
        </w:tc>
        <w:tc>
          <w:tcPr>
            <w:tcW w:w="1784" w:type="dxa"/>
          </w:tcPr>
          <w:p w:rsidR="00943687" w:rsidRDefault="00943687" w:rsidP="00AC2A61">
            <w:r w:rsidRPr="001B043B">
              <w:rPr>
                <w:sz w:val="22"/>
                <w:szCs w:val="22"/>
              </w:rPr>
              <w:t xml:space="preserve">KABOUCHE  </w:t>
            </w:r>
            <w:r>
              <w:rPr>
                <w:sz w:val="22"/>
                <w:szCs w:val="22"/>
              </w:rPr>
              <w:t>A</w:t>
            </w:r>
          </w:p>
        </w:tc>
      </w:tr>
      <w:tr w:rsidR="00943687" w:rsidRPr="00124C2C" w:rsidTr="00AC2A61">
        <w:trPr>
          <w:trHeight w:val="355"/>
        </w:trPr>
        <w:tc>
          <w:tcPr>
            <w:tcW w:w="959" w:type="dxa"/>
          </w:tcPr>
          <w:p w:rsidR="00943687" w:rsidRDefault="00943687" w:rsidP="00AC2A61">
            <w:r w:rsidRPr="00FE050D">
              <w:t>Jury</w:t>
            </w:r>
            <w:r w:rsidRPr="00124C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3272" w:type="dxa"/>
          </w:tcPr>
          <w:p w:rsidR="00943687" w:rsidRDefault="00943687" w:rsidP="00AC2A61">
            <w:r w:rsidRPr="00360E84">
              <w:rPr>
                <w:sz w:val="22"/>
                <w:szCs w:val="22"/>
              </w:rPr>
              <w:t>KOUADRIA Meriem</w:t>
            </w:r>
          </w:p>
        </w:tc>
        <w:tc>
          <w:tcPr>
            <w:tcW w:w="9474" w:type="dxa"/>
          </w:tcPr>
          <w:p w:rsidR="00943687" w:rsidRDefault="00943687" w:rsidP="00AC2A61">
            <w:r w:rsidRPr="00B20683">
              <w:rPr>
                <w:sz w:val="22"/>
                <w:szCs w:val="22"/>
              </w:rPr>
              <w:t>Diagnostic des défauts du turbocompresseur 103JSIS ASMIDAL par le diagramme polaire et le diagramme de BODE</w:t>
            </w:r>
          </w:p>
        </w:tc>
        <w:tc>
          <w:tcPr>
            <w:tcW w:w="1784" w:type="dxa"/>
          </w:tcPr>
          <w:p w:rsidR="00943687" w:rsidRDefault="00943687" w:rsidP="00AC2A61">
            <w:r w:rsidRPr="00FE050D">
              <w:rPr>
                <w:sz w:val="22"/>
                <w:szCs w:val="22"/>
              </w:rPr>
              <w:t xml:space="preserve">DEKHMOUCHE   </w:t>
            </w:r>
          </w:p>
        </w:tc>
      </w:tr>
    </w:tbl>
    <w:p w:rsidR="00943687" w:rsidRDefault="00943687" w:rsidP="00943687">
      <w:pPr>
        <w:rPr>
          <w:sz w:val="22"/>
          <w:szCs w:val="22"/>
        </w:rPr>
      </w:pPr>
    </w:p>
    <w:p w:rsidR="00943687" w:rsidRDefault="00943687" w:rsidP="00943687">
      <w:pPr>
        <w:rPr>
          <w:sz w:val="22"/>
          <w:szCs w:val="22"/>
        </w:rPr>
      </w:pPr>
    </w:p>
    <w:p w:rsidR="00E6301B" w:rsidRDefault="00943687"/>
    <w:sectPr w:rsidR="00E6301B" w:rsidSect="00BD37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7D7"/>
    <w:rsid w:val="00473880"/>
    <w:rsid w:val="007F6329"/>
    <w:rsid w:val="00943687"/>
    <w:rsid w:val="00BD37D7"/>
    <w:rsid w:val="00BE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2020-06-13T17:33:00Z</dcterms:created>
  <dcterms:modified xsi:type="dcterms:W3CDTF">2020-06-13T17:33:00Z</dcterms:modified>
</cp:coreProperties>
</file>